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3658" w14:textId="24970B9B" w:rsidR="00B36630" w:rsidRPr="00FF7112" w:rsidRDefault="00012CB6" w:rsidP="00B36630">
      <w:pPr>
        <w:spacing w:line="480" w:lineRule="auto"/>
        <w:rPr>
          <w:b/>
          <w:lang w:val="en-US"/>
        </w:rPr>
      </w:pPr>
      <w:r w:rsidRPr="00FF7112">
        <w:rPr>
          <w:b/>
          <w:lang w:val="en-US"/>
        </w:rPr>
        <w:t>S</w:t>
      </w:r>
      <w:r>
        <w:rPr>
          <w:b/>
          <w:lang w:val="en-US"/>
        </w:rPr>
        <w:t xml:space="preserve">3 </w:t>
      </w:r>
      <w:r w:rsidR="00B36630" w:rsidRPr="00FF7112">
        <w:rPr>
          <w:b/>
          <w:lang w:val="en-US"/>
        </w:rPr>
        <w:t>Table</w:t>
      </w:r>
      <w:r>
        <w:rPr>
          <w:b/>
          <w:lang w:val="en-US"/>
        </w:rPr>
        <w:t>.</w:t>
      </w:r>
      <w:r w:rsidR="00B36630" w:rsidRPr="00FF7112">
        <w:rPr>
          <w:b/>
          <w:lang w:val="en-US"/>
        </w:rPr>
        <w:t xml:space="preserve"> Mean absolute changes from baseline in plasma FFA, C-peptide and glucagon concentrations during the clamp studies. </w:t>
      </w:r>
    </w:p>
    <w:tbl>
      <w:tblPr>
        <w:tblStyle w:val="Tabellenraster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866"/>
        <w:gridCol w:w="1866"/>
        <w:gridCol w:w="1867"/>
        <w:gridCol w:w="1866"/>
        <w:gridCol w:w="1866"/>
        <w:gridCol w:w="1867"/>
      </w:tblGrid>
      <w:tr w:rsidR="00B36630" w:rsidRPr="00012CB6" w14:paraId="639C0919" w14:textId="77777777" w:rsidTr="000002A8">
        <w:trPr>
          <w:trHeight w:val="850"/>
        </w:trPr>
        <w:tc>
          <w:tcPr>
            <w:tcW w:w="3118" w:type="dxa"/>
            <w:vAlign w:val="center"/>
          </w:tcPr>
          <w:p w14:paraId="5E79C301" w14:textId="77777777" w:rsidR="00B36630" w:rsidRPr="00D70BCD" w:rsidRDefault="00B36630" w:rsidP="000002A8">
            <w:pPr>
              <w:rPr>
                <w:b/>
                <w:lang w:val="en-US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003AF2EE" w14:textId="77777777" w:rsidR="00B36630" w:rsidRPr="00012CB6" w:rsidRDefault="00B36630" w:rsidP="000002A8">
            <w:pPr>
              <w:jc w:val="center"/>
              <w:rPr>
                <w:b/>
                <w:lang w:val="en-US"/>
              </w:rPr>
            </w:pPr>
            <w:r w:rsidRPr="00012CB6">
              <w:rPr>
                <w:b/>
                <w:lang w:val="en-US"/>
              </w:rPr>
              <w:t>Detemir</w:t>
            </w:r>
          </w:p>
        </w:tc>
        <w:tc>
          <w:tcPr>
            <w:tcW w:w="3733" w:type="dxa"/>
            <w:gridSpan w:val="2"/>
            <w:vAlign w:val="center"/>
          </w:tcPr>
          <w:p w14:paraId="708647B6" w14:textId="77777777" w:rsidR="00B36630" w:rsidRPr="00012CB6" w:rsidRDefault="00B36630" w:rsidP="000002A8">
            <w:pPr>
              <w:jc w:val="center"/>
              <w:rPr>
                <w:b/>
                <w:lang w:val="en-US"/>
              </w:rPr>
            </w:pPr>
            <w:r w:rsidRPr="00012CB6">
              <w:rPr>
                <w:b/>
                <w:lang w:val="en-US"/>
              </w:rPr>
              <w:t>Glargine</w:t>
            </w:r>
          </w:p>
        </w:tc>
        <w:tc>
          <w:tcPr>
            <w:tcW w:w="3733" w:type="dxa"/>
            <w:gridSpan w:val="2"/>
            <w:vAlign w:val="center"/>
          </w:tcPr>
          <w:p w14:paraId="6A79F43F" w14:textId="77777777" w:rsidR="00B36630" w:rsidRPr="00012CB6" w:rsidRDefault="00B36630" w:rsidP="000002A8">
            <w:pPr>
              <w:jc w:val="center"/>
              <w:rPr>
                <w:b/>
                <w:i/>
                <w:lang w:val="en-US"/>
              </w:rPr>
            </w:pPr>
            <w:r w:rsidRPr="00012CB6">
              <w:rPr>
                <w:b/>
                <w:i/>
                <w:lang w:val="en-US"/>
              </w:rPr>
              <w:t>p-value</w:t>
            </w:r>
          </w:p>
        </w:tc>
      </w:tr>
      <w:tr w:rsidR="00B36630" w:rsidRPr="00012CB6" w14:paraId="5F9B7D08" w14:textId="77777777" w:rsidTr="000002A8">
        <w:trPr>
          <w:trHeight w:val="85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415F9B7" w14:textId="77777777" w:rsidR="00B36630" w:rsidRPr="00012CB6" w:rsidRDefault="00B36630" w:rsidP="000002A8">
            <w:pPr>
              <w:rPr>
                <w:b/>
                <w:i/>
                <w:lang w:val="en-US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0A19E86E" w14:textId="77777777" w:rsidR="00B36630" w:rsidRPr="00012CB6" w:rsidRDefault="00B36630" w:rsidP="000002A8">
            <w:pPr>
              <w:jc w:val="center"/>
              <w:rPr>
                <w:b/>
                <w:i/>
                <w:lang w:val="en-US"/>
              </w:rPr>
            </w:pPr>
            <w:r w:rsidRPr="00012CB6">
              <w:rPr>
                <w:b/>
                <w:i/>
                <w:lang w:val="en-US"/>
              </w:rPr>
              <w:t>LD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EF67CAF" w14:textId="77777777" w:rsidR="00B36630" w:rsidRPr="00012CB6" w:rsidRDefault="00B36630" w:rsidP="000002A8">
            <w:pPr>
              <w:jc w:val="center"/>
              <w:rPr>
                <w:b/>
                <w:i/>
                <w:lang w:val="en-US"/>
              </w:rPr>
            </w:pPr>
            <w:r w:rsidRPr="00012CB6">
              <w:rPr>
                <w:b/>
                <w:i/>
                <w:lang w:val="en-US"/>
              </w:rPr>
              <w:t>HD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711A0C4E" w14:textId="77777777" w:rsidR="00B36630" w:rsidRPr="00012CB6" w:rsidRDefault="00B36630" w:rsidP="000002A8">
            <w:pPr>
              <w:jc w:val="center"/>
              <w:rPr>
                <w:b/>
                <w:i/>
                <w:lang w:val="en-US"/>
              </w:rPr>
            </w:pPr>
            <w:r w:rsidRPr="00012CB6">
              <w:rPr>
                <w:b/>
                <w:i/>
                <w:lang w:val="en-US"/>
              </w:rPr>
              <w:t>LD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0F56F829" w14:textId="77777777" w:rsidR="00B36630" w:rsidRPr="00012CB6" w:rsidRDefault="00B36630" w:rsidP="000002A8">
            <w:pPr>
              <w:jc w:val="center"/>
              <w:rPr>
                <w:b/>
                <w:i/>
                <w:lang w:val="en-US"/>
              </w:rPr>
            </w:pPr>
            <w:r w:rsidRPr="00012CB6">
              <w:rPr>
                <w:b/>
                <w:i/>
                <w:lang w:val="en-US"/>
              </w:rPr>
              <w:t>HD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67AFF0F" w14:textId="77777777" w:rsidR="00B36630" w:rsidRPr="00012CB6" w:rsidRDefault="00B36630" w:rsidP="000002A8">
            <w:pPr>
              <w:jc w:val="center"/>
              <w:rPr>
                <w:b/>
                <w:i/>
                <w:lang w:val="en-US"/>
              </w:rPr>
            </w:pPr>
            <w:r w:rsidRPr="00012CB6">
              <w:rPr>
                <w:b/>
                <w:i/>
                <w:lang w:val="en-US"/>
              </w:rPr>
              <w:t>Insulin type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0797A4D7" w14:textId="77777777" w:rsidR="00B36630" w:rsidRPr="00012CB6" w:rsidRDefault="00B36630" w:rsidP="000002A8">
            <w:pPr>
              <w:jc w:val="center"/>
              <w:rPr>
                <w:b/>
                <w:i/>
                <w:lang w:val="en-US"/>
              </w:rPr>
            </w:pPr>
            <w:r w:rsidRPr="00012CB6">
              <w:rPr>
                <w:b/>
                <w:i/>
                <w:lang w:val="en-US"/>
              </w:rPr>
              <w:t>Insulin dose</w:t>
            </w:r>
          </w:p>
        </w:tc>
      </w:tr>
      <w:tr w:rsidR="00B36630" w:rsidRPr="004C0718" w14:paraId="6AF58DBC" w14:textId="77777777" w:rsidTr="000002A8">
        <w:trPr>
          <w:trHeight w:val="85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B188D32" w14:textId="77777777" w:rsidR="00B36630" w:rsidRPr="00012CB6" w:rsidRDefault="00B36630" w:rsidP="000002A8">
            <w:pPr>
              <w:rPr>
                <w:b/>
                <w:lang w:val="en-US"/>
              </w:rPr>
            </w:pPr>
            <w:r w:rsidRPr="00012CB6">
              <w:rPr>
                <w:b/>
                <w:lang w:val="en-US"/>
              </w:rPr>
              <w:t xml:space="preserve">FFA </w:t>
            </w:r>
            <w:r w:rsidRPr="00012CB6">
              <w:rPr>
                <w:lang w:val="en-US"/>
              </w:rPr>
              <w:t>(</w:t>
            </w:r>
            <w:r w:rsidRPr="004C0718">
              <w:rPr>
                <w:rFonts w:ascii="Symbol" w:hAnsi="Symbol"/>
              </w:rPr>
              <w:t></w:t>
            </w:r>
            <w:proofErr w:type="spellStart"/>
            <w:r w:rsidRPr="00012CB6">
              <w:rPr>
                <w:lang w:val="en-US"/>
              </w:rPr>
              <w:t>mol</w:t>
            </w:r>
            <w:proofErr w:type="spellEnd"/>
            <w:r w:rsidRPr="00012CB6">
              <w:rPr>
                <w:lang w:val="en-US"/>
              </w:rPr>
              <w:t>/l)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27EDA995" w14:textId="77777777" w:rsidR="00B36630" w:rsidRPr="00012CB6" w:rsidRDefault="00B36630" w:rsidP="000002A8">
            <w:pPr>
              <w:jc w:val="center"/>
              <w:rPr>
                <w:lang w:val="en-US"/>
              </w:rPr>
            </w:pPr>
            <w:r w:rsidRPr="00012CB6">
              <w:rPr>
                <w:lang w:val="en-US"/>
              </w:rPr>
              <w:t>104</w:t>
            </w:r>
          </w:p>
          <w:p w14:paraId="638F7AB0" w14:textId="77777777" w:rsidR="00B36630" w:rsidRPr="00012CB6" w:rsidRDefault="00B36630" w:rsidP="000002A8">
            <w:pPr>
              <w:jc w:val="center"/>
              <w:rPr>
                <w:lang w:val="en-US"/>
              </w:rPr>
            </w:pPr>
            <w:r w:rsidRPr="00012CB6">
              <w:rPr>
                <w:lang w:val="en-US"/>
              </w:rPr>
              <w:t>(-25 - 234)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1262AFAC" w14:textId="77777777" w:rsidR="00B36630" w:rsidRPr="00012CB6" w:rsidRDefault="00B36630" w:rsidP="000002A8">
            <w:pPr>
              <w:jc w:val="center"/>
              <w:rPr>
                <w:lang w:val="en-US"/>
              </w:rPr>
            </w:pPr>
            <w:r w:rsidRPr="00012CB6">
              <w:rPr>
                <w:lang w:val="en-US"/>
              </w:rPr>
              <w:t>-91</w:t>
            </w:r>
          </w:p>
          <w:p w14:paraId="6EFA0504" w14:textId="77777777" w:rsidR="00B36630" w:rsidRPr="00012CB6" w:rsidRDefault="00B36630" w:rsidP="000002A8">
            <w:pPr>
              <w:jc w:val="center"/>
              <w:rPr>
                <w:lang w:val="en-US"/>
              </w:rPr>
            </w:pPr>
            <w:r w:rsidRPr="00012CB6">
              <w:rPr>
                <w:lang w:val="en-US"/>
              </w:rPr>
              <w:t>(-262-79)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089F58C0" w14:textId="77777777" w:rsidR="00B36630" w:rsidRPr="00012CB6" w:rsidRDefault="00B36630" w:rsidP="000002A8">
            <w:pPr>
              <w:jc w:val="center"/>
              <w:rPr>
                <w:lang w:val="en-US"/>
              </w:rPr>
            </w:pPr>
            <w:r w:rsidRPr="00012CB6">
              <w:rPr>
                <w:lang w:val="en-US"/>
              </w:rPr>
              <w:t>79</w:t>
            </w:r>
          </w:p>
          <w:p w14:paraId="641C7F9C" w14:textId="77777777" w:rsidR="00B36630" w:rsidRPr="00012CB6" w:rsidRDefault="00B36630" w:rsidP="000002A8">
            <w:pPr>
              <w:jc w:val="center"/>
              <w:rPr>
                <w:lang w:val="en-US"/>
              </w:rPr>
            </w:pPr>
            <w:r w:rsidRPr="00012CB6">
              <w:rPr>
                <w:lang w:val="en-US"/>
              </w:rPr>
              <w:t>(-69-228)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345876EA" w14:textId="77777777" w:rsidR="00B36630" w:rsidRPr="00012CB6" w:rsidRDefault="00B36630" w:rsidP="000002A8">
            <w:pPr>
              <w:jc w:val="center"/>
              <w:rPr>
                <w:lang w:val="en-US"/>
              </w:rPr>
            </w:pPr>
            <w:r w:rsidRPr="00012CB6">
              <w:rPr>
                <w:lang w:val="en-US"/>
              </w:rPr>
              <w:t>-197</w:t>
            </w:r>
          </w:p>
          <w:p w14:paraId="40D6B06C" w14:textId="77777777" w:rsidR="00B36630" w:rsidRPr="004C0718" w:rsidRDefault="00B36630" w:rsidP="000002A8">
            <w:pPr>
              <w:jc w:val="center"/>
            </w:pPr>
            <w:r w:rsidRPr="004C0718">
              <w:t>(-430-57)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073AE8AB" w14:textId="77777777" w:rsidR="00B36630" w:rsidRPr="004C0718" w:rsidRDefault="00B36630" w:rsidP="000002A8">
            <w:pPr>
              <w:jc w:val="center"/>
              <w:rPr>
                <w:i/>
              </w:rPr>
            </w:pPr>
            <w:r w:rsidRPr="004C0718">
              <w:rPr>
                <w:i/>
              </w:rPr>
              <w:t>0.285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79FC9BE5" w14:textId="77777777" w:rsidR="00B36630" w:rsidRPr="004C0718" w:rsidRDefault="00B36630" w:rsidP="000002A8">
            <w:pPr>
              <w:jc w:val="center"/>
              <w:rPr>
                <w:i/>
              </w:rPr>
            </w:pPr>
            <w:r w:rsidRPr="004C0718">
              <w:rPr>
                <w:i/>
              </w:rPr>
              <w:t>0.001</w:t>
            </w:r>
          </w:p>
        </w:tc>
      </w:tr>
      <w:tr w:rsidR="00B36630" w:rsidRPr="004C0718" w14:paraId="11E530CB" w14:textId="77777777" w:rsidTr="000002A8">
        <w:trPr>
          <w:trHeight w:val="850"/>
        </w:trPr>
        <w:tc>
          <w:tcPr>
            <w:tcW w:w="3118" w:type="dxa"/>
            <w:vAlign w:val="center"/>
          </w:tcPr>
          <w:p w14:paraId="694B54B7" w14:textId="77777777" w:rsidR="00B36630" w:rsidRPr="004C0718" w:rsidRDefault="00B36630" w:rsidP="000002A8">
            <w:pPr>
              <w:rPr>
                <w:b/>
              </w:rPr>
            </w:pPr>
            <w:r w:rsidRPr="004C0718">
              <w:rPr>
                <w:b/>
              </w:rPr>
              <w:t xml:space="preserve">C-peptide </w:t>
            </w:r>
            <w:r w:rsidRPr="004C0718">
              <w:t>(</w:t>
            </w:r>
            <w:r w:rsidRPr="004C0718">
              <w:rPr>
                <w:rFonts w:ascii="Symbol" w:hAnsi="Symbol"/>
              </w:rPr>
              <w:t></w:t>
            </w:r>
            <w:r w:rsidRPr="004C0718">
              <w:t>g/l)</w:t>
            </w:r>
          </w:p>
        </w:tc>
        <w:tc>
          <w:tcPr>
            <w:tcW w:w="1866" w:type="dxa"/>
            <w:vAlign w:val="center"/>
          </w:tcPr>
          <w:p w14:paraId="09FDCE38" w14:textId="77777777" w:rsidR="00B36630" w:rsidRPr="004C0718" w:rsidRDefault="00B36630" w:rsidP="000002A8">
            <w:pPr>
              <w:jc w:val="center"/>
            </w:pPr>
            <w:r w:rsidRPr="004C0718">
              <w:t>-0.59</w:t>
            </w:r>
          </w:p>
          <w:p w14:paraId="68DCF6BC" w14:textId="77777777" w:rsidR="00B36630" w:rsidRPr="004C0718" w:rsidRDefault="00B36630" w:rsidP="000002A8">
            <w:pPr>
              <w:jc w:val="center"/>
            </w:pPr>
            <w:r w:rsidRPr="004C0718">
              <w:t>(-1.62-0.44)</w:t>
            </w:r>
          </w:p>
        </w:tc>
        <w:tc>
          <w:tcPr>
            <w:tcW w:w="1866" w:type="dxa"/>
            <w:vAlign w:val="center"/>
          </w:tcPr>
          <w:p w14:paraId="7FF27391" w14:textId="77777777" w:rsidR="00B36630" w:rsidRPr="004C0718" w:rsidRDefault="00B36630" w:rsidP="000002A8">
            <w:pPr>
              <w:jc w:val="center"/>
            </w:pPr>
            <w:r w:rsidRPr="004C0718">
              <w:t>-0.71</w:t>
            </w:r>
          </w:p>
          <w:p w14:paraId="134889C0" w14:textId="77777777" w:rsidR="00B36630" w:rsidRPr="004C0718" w:rsidRDefault="00B36630" w:rsidP="000002A8">
            <w:pPr>
              <w:jc w:val="center"/>
            </w:pPr>
            <w:r w:rsidRPr="004C0718">
              <w:t>(-1.27- -0.15)</w:t>
            </w:r>
          </w:p>
        </w:tc>
        <w:tc>
          <w:tcPr>
            <w:tcW w:w="1867" w:type="dxa"/>
            <w:vAlign w:val="center"/>
          </w:tcPr>
          <w:p w14:paraId="60D938D4" w14:textId="77777777" w:rsidR="00B36630" w:rsidRPr="004C0718" w:rsidRDefault="00B36630" w:rsidP="000002A8">
            <w:pPr>
              <w:jc w:val="center"/>
            </w:pPr>
            <w:r w:rsidRPr="004C0718">
              <w:t>-0.45</w:t>
            </w:r>
          </w:p>
          <w:p w14:paraId="0866120F" w14:textId="77777777" w:rsidR="00B36630" w:rsidRPr="004C0718" w:rsidRDefault="00B36630" w:rsidP="000002A8">
            <w:pPr>
              <w:jc w:val="center"/>
            </w:pPr>
            <w:r w:rsidRPr="004C0718">
              <w:t>(-1.10-0.21)</w:t>
            </w:r>
          </w:p>
        </w:tc>
        <w:tc>
          <w:tcPr>
            <w:tcW w:w="1866" w:type="dxa"/>
            <w:vAlign w:val="center"/>
          </w:tcPr>
          <w:p w14:paraId="4ECF7249" w14:textId="77777777" w:rsidR="00B36630" w:rsidRPr="004C0718" w:rsidRDefault="00B36630" w:rsidP="000002A8">
            <w:pPr>
              <w:jc w:val="center"/>
            </w:pPr>
            <w:r w:rsidRPr="004C0718">
              <w:t>-0.98</w:t>
            </w:r>
          </w:p>
          <w:p w14:paraId="07603423" w14:textId="77777777" w:rsidR="00B36630" w:rsidRPr="004C0718" w:rsidRDefault="00B36630" w:rsidP="000002A8">
            <w:pPr>
              <w:jc w:val="center"/>
            </w:pPr>
            <w:r w:rsidRPr="004C0718">
              <w:t>(-1.40- -0.57)</w:t>
            </w:r>
          </w:p>
        </w:tc>
        <w:tc>
          <w:tcPr>
            <w:tcW w:w="1866" w:type="dxa"/>
            <w:vAlign w:val="center"/>
          </w:tcPr>
          <w:p w14:paraId="10BCDF7C" w14:textId="77777777" w:rsidR="00B36630" w:rsidRPr="004C0718" w:rsidRDefault="00B36630" w:rsidP="000002A8">
            <w:pPr>
              <w:jc w:val="center"/>
              <w:rPr>
                <w:i/>
              </w:rPr>
            </w:pPr>
            <w:r w:rsidRPr="004C0718">
              <w:rPr>
                <w:i/>
              </w:rPr>
              <w:t>0.543</w:t>
            </w:r>
          </w:p>
        </w:tc>
        <w:tc>
          <w:tcPr>
            <w:tcW w:w="1867" w:type="dxa"/>
            <w:vAlign w:val="center"/>
          </w:tcPr>
          <w:p w14:paraId="38D65770" w14:textId="77777777" w:rsidR="00B36630" w:rsidRPr="004C0718" w:rsidRDefault="00B36630" w:rsidP="000002A8">
            <w:pPr>
              <w:jc w:val="center"/>
              <w:rPr>
                <w:i/>
              </w:rPr>
            </w:pPr>
            <w:r w:rsidRPr="004C0718">
              <w:rPr>
                <w:i/>
              </w:rPr>
              <w:t>0.044</w:t>
            </w:r>
          </w:p>
        </w:tc>
      </w:tr>
      <w:tr w:rsidR="00B36630" w:rsidRPr="004C0718" w14:paraId="4C4C4F46" w14:textId="77777777" w:rsidTr="000002A8">
        <w:trPr>
          <w:trHeight w:val="85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08D8BB4" w14:textId="77777777" w:rsidR="00B36630" w:rsidRPr="004C0718" w:rsidRDefault="00B36630" w:rsidP="000002A8">
            <w:pPr>
              <w:rPr>
                <w:b/>
              </w:rPr>
            </w:pPr>
            <w:proofErr w:type="spellStart"/>
            <w:r w:rsidRPr="004C0718">
              <w:rPr>
                <w:b/>
              </w:rPr>
              <w:t>Glucagon</w:t>
            </w:r>
            <w:proofErr w:type="spellEnd"/>
            <w:r w:rsidRPr="004C0718">
              <w:rPr>
                <w:b/>
              </w:rPr>
              <w:t xml:space="preserve"> </w:t>
            </w:r>
            <w:r w:rsidRPr="004C0718">
              <w:t>(</w:t>
            </w:r>
            <w:proofErr w:type="spellStart"/>
            <w:r w:rsidRPr="004C0718">
              <w:t>ng</w:t>
            </w:r>
            <w:proofErr w:type="spellEnd"/>
            <w:r w:rsidRPr="004C0718">
              <w:t>/l)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71353574" w14:textId="77777777" w:rsidR="00B36630" w:rsidRPr="004C0718" w:rsidRDefault="00B36630" w:rsidP="000002A8">
            <w:pPr>
              <w:jc w:val="center"/>
            </w:pPr>
            <w:r w:rsidRPr="004C0718">
              <w:t>0.22</w:t>
            </w:r>
          </w:p>
          <w:p w14:paraId="2150A4C5" w14:textId="77777777" w:rsidR="00B36630" w:rsidRPr="004C0718" w:rsidRDefault="00B36630" w:rsidP="000002A8">
            <w:pPr>
              <w:jc w:val="center"/>
            </w:pPr>
            <w:r w:rsidRPr="004C0718">
              <w:t>(-2.02-2.07)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2DCDD656" w14:textId="77777777" w:rsidR="00B36630" w:rsidRPr="004C0718" w:rsidRDefault="00B36630" w:rsidP="000002A8">
            <w:pPr>
              <w:jc w:val="center"/>
            </w:pPr>
            <w:r w:rsidRPr="004C0718">
              <w:t>-3.81</w:t>
            </w:r>
          </w:p>
          <w:p w14:paraId="4CA460A2" w14:textId="77777777" w:rsidR="00B36630" w:rsidRPr="004C0718" w:rsidRDefault="00B36630" w:rsidP="000002A8">
            <w:pPr>
              <w:jc w:val="center"/>
            </w:pPr>
            <w:r w:rsidRPr="004C0718">
              <w:t>(-8.67-1.05)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591BF3F4" w14:textId="77777777" w:rsidR="00B36630" w:rsidRPr="004C0718" w:rsidRDefault="00B36630" w:rsidP="000002A8">
            <w:pPr>
              <w:jc w:val="center"/>
            </w:pPr>
            <w:r w:rsidRPr="004C0718">
              <w:t>0.29</w:t>
            </w:r>
          </w:p>
          <w:p w14:paraId="206AADF6" w14:textId="77777777" w:rsidR="00B36630" w:rsidRPr="004C0718" w:rsidRDefault="00B36630" w:rsidP="000002A8">
            <w:pPr>
              <w:jc w:val="center"/>
            </w:pPr>
            <w:r w:rsidRPr="004C0718">
              <w:t>(-8.24-8.80)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37A0736F" w14:textId="77777777" w:rsidR="00B36630" w:rsidRPr="004C0718" w:rsidRDefault="00B36630" w:rsidP="000002A8">
            <w:pPr>
              <w:jc w:val="center"/>
            </w:pPr>
            <w:r w:rsidRPr="004C0718">
              <w:t>-7.05</w:t>
            </w:r>
          </w:p>
          <w:p w14:paraId="21794497" w14:textId="77777777" w:rsidR="00B36630" w:rsidRPr="004C0718" w:rsidRDefault="00B36630" w:rsidP="000002A8">
            <w:pPr>
              <w:jc w:val="center"/>
            </w:pPr>
            <w:r w:rsidRPr="004C0718">
              <w:t>(-16.32-2.22)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44491179" w14:textId="77777777" w:rsidR="00B36630" w:rsidRPr="004C0718" w:rsidRDefault="00B36630" w:rsidP="000002A8">
            <w:pPr>
              <w:jc w:val="center"/>
              <w:rPr>
                <w:i/>
              </w:rPr>
            </w:pPr>
            <w:r w:rsidRPr="004C0718">
              <w:rPr>
                <w:i/>
              </w:rPr>
              <w:t>0.648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423026C6" w14:textId="77777777" w:rsidR="00B36630" w:rsidRPr="004C0718" w:rsidRDefault="00B36630" w:rsidP="000002A8">
            <w:pPr>
              <w:jc w:val="center"/>
              <w:rPr>
                <w:i/>
              </w:rPr>
            </w:pPr>
            <w:r w:rsidRPr="004C0718">
              <w:rPr>
                <w:i/>
              </w:rPr>
              <w:t>0.073</w:t>
            </w:r>
          </w:p>
        </w:tc>
      </w:tr>
    </w:tbl>
    <w:p w14:paraId="268A0600" w14:textId="55AD49F9" w:rsidR="00B36630" w:rsidRPr="00A637C1" w:rsidRDefault="00B36630" w:rsidP="00B36630">
      <w:pPr>
        <w:rPr>
          <w:lang w:val="en-US"/>
        </w:rPr>
      </w:pPr>
      <w:r>
        <w:rPr>
          <w:lang w:val="en-US"/>
        </w:rPr>
        <w:t>LD denotes low</w:t>
      </w:r>
      <w:r w:rsidR="00594683">
        <w:rPr>
          <w:lang w:val="en-US"/>
        </w:rPr>
        <w:t>er</w:t>
      </w:r>
      <w:r>
        <w:rPr>
          <w:lang w:val="en-US"/>
        </w:rPr>
        <w:t xml:space="preserve"> insulin dose, HD denotes high</w:t>
      </w:r>
      <w:r w:rsidR="00594683">
        <w:rPr>
          <w:lang w:val="en-US"/>
        </w:rPr>
        <w:t>er</w:t>
      </w:r>
      <w:r>
        <w:rPr>
          <w:lang w:val="en-US"/>
        </w:rPr>
        <w:t xml:space="preserve"> insulin dose. </w:t>
      </w:r>
      <w:r w:rsidRPr="00D70BCD">
        <w:rPr>
          <w:lang w:val="en-US"/>
        </w:rPr>
        <w:t>Data are means and 95% CI.</w:t>
      </w:r>
    </w:p>
    <w:p w14:paraId="1814F21D" w14:textId="4E3FD827" w:rsidR="00B36630" w:rsidRPr="00A637C1" w:rsidRDefault="00B36630" w:rsidP="00B36630">
      <w:pPr>
        <w:rPr>
          <w:lang w:val="en-US"/>
        </w:rPr>
      </w:pPr>
      <w:bookmarkStart w:id="0" w:name="_GoBack"/>
      <w:bookmarkEnd w:id="0"/>
    </w:p>
    <w:sectPr w:rsidR="00B36630" w:rsidRPr="00A637C1" w:rsidSect="00B3663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30"/>
    <w:rsid w:val="000070B3"/>
    <w:rsid w:val="00012CB6"/>
    <w:rsid w:val="000B174A"/>
    <w:rsid w:val="00146339"/>
    <w:rsid w:val="00165D36"/>
    <w:rsid w:val="001D1241"/>
    <w:rsid w:val="003A073F"/>
    <w:rsid w:val="004D1E89"/>
    <w:rsid w:val="00594683"/>
    <w:rsid w:val="0062260C"/>
    <w:rsid w:val="00666BBE"/>
    <w:rsid w:val="00702ABA"/>
    <w:rsid w:val="007714C1"/>
    <w:rsid w:val="00913D89"/>
    <w:rsid w:val="00A00379"/>
    <w:rsid w:val="00AB5E28"/>
    <w:rsid w:val="00B24B3B"/>
    <w:rsid w:val="00B36630"/>
    <w:rsid w:val="00B508AD"/>
    <w:rsid w:val="00D011A4"/>
    <w:rsid w:val="00E14107"/>
    <w:rsid w:val="00F23743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DE89"/>
  <w14:defaultImageDpi w14:val="32767"/>
  <w15:docId w15:val="{DBD8D632-0DF2-3C42-BEEB-99D2AED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6630"/>
    <w:rPr>
      <w:rFonts w:ascii="Times New Roman" w:eastAsia="Arial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6630"/>
    <w:rPr>
      <w:rFonts w:ascii="Arial" w:eastAsia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6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683"/>
    <w:rPr>
      <w:rFonts w:ascii="Tahoma" w:eastAsia="Arial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6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6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683"/>
    <w:rPr>
      <w:rFonts w:ascii="Times New Roman" w:eastAsia="Arial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6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683"/>
    <w:rPr>
      <w:rFonts w:ascii="Times New Roman" w:eastAsia="Arial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Bilz</dc:creator>
  <cp:keywords/>
  <dc:description/>
  <cp:lastModifiedBy>Stefan Bilz</cp:lastModifiedBy>
  <cp:revision>3</cp:revision>
  <dcterms:created xsi:type="dcterms:W3CDTF">2018-08-01T14:22:00Z</dcterms:created>
  <dcterms:modified xsi:type="dcterms:W3CDTF">2018-08-01T14:25:00Z</dcterms:modified>
</cp:coreProperties>
</file>