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6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  <w:gridCol w:w="2267"/>
      </w:tblGrid>
      <w:tr w:rsidR="00F3360E" w:rsidRPr="00F5780A" w14:paraId="318F750D" w14:textId="77777777" w:rsidTr="005B7014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861BA" w14:textId="23502B8C" w:rsidR="00E07A32" w:rsidRPr="00F5780A" w:rsidRDefault="00E07A32" w:rsidP="008F679D">
            <w:pPr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A08EA" w14:textId="7546A5B8" w:rsidR="00E07A32" w:rsidRPr="00F5780A" w:rsidRDefault="00CA2595" w:rsidP="003A2620">
            <w:pPr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 xml:space="preserve">Relevant </w:t>
            </w:r>
            <w:proofErr w:type="spellStart"/>
            <w:r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>g</w:t>
            </w:r>
            <w:r w:rsidR="00E07A32"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>enotype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4EC06" w14:textId="77E16053" w:rsidR="00E07A32" w:rsidRPr="00F5780A" w:rsidRDefault="00E07A32" w:rsidP="008F679D">
            <w:pPr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>Source</w:t>
            </w:r>
            <w:r w:rsidR="00593B2D"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CA2595"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>or</w:t>
            </w:r>
            <w:proofErr w:type="spellEnd"/>
            <w:r w:rsidR="00CA2595"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593B2D"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>reference</w:t>
            </w:r>
            <w:proofErr w:type="spellEnd"/>
          </w:p>
        </w:tc>
      </w:tr>
      <w:tr w:rsidR="00F3360E" w:rsidRPr="00F5780A" w14:paraId="64105476" w14:textId="77777777" w:rsidTr="005B7014">
        <w:trPr>
          <w:trHeight w:hRule="exact" w:val="31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78A4983" w14:textId="27091AA6" w:rsidR="00E07A32" w:rsidRPr="00F5780A" w:rsidRDefault="004B052B" w:rsidP="00802A8E">
            <w:pPr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</w:pPr>
            <w:proofErr w:type="spellStart"/>
            <w:r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>Bacteria</w:t>
            </w:r>
            <w:r w:rsidR="00B04071"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>l</w:t>
            </w:r>
            <w:proofErr w:type="spellEnd"/>
            <w:r w:rsidR="00B04071"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B04071"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>strains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3F3325F8" w14:textId="66B07781" w:rsidR="00E07A32" w:rsidRPr="00F5780A" w:rsidRDefault="007B11F1" w:rsidP="007B11F1">
            <w:pPr>
              <w:ind w:left="720" w:right="-107" w:hanging="720"/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14:paraId="28446CD8" w14:textId="77777777" w:rsidR="00E07A32" w:rsidRPr="00F5780A" w:rsidRDefault="00E07A32" w:rsidP="00F3360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</w:p>
        </w:tc>
      </w:tr>
      <w:tr w:rsidR="00F3360E" w:rsidRPr="00F5780A" w14:paraId="08E98060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61852355" w14:textId="6CC942F3" w:rsidR="004B052B" w:rsidRPr="00F5780A" w:rsidRDefault="00A94616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E. coli </w:t>
            </w:r>
            <w:r w:rsidR="004B052B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OP50</w:t>
            </w:r>
          </w:p>
        </w:tc>
        <w:tc>
          <w:tcPr>
            <w:tcW w:w="4110" w:type="dxa"/>
            <w:vAlign w:val="center"/>
          </w:tcPr>
          <w:p w14:paraId="4BA9665E" w14:textId="45D074F2" w:rsidR="00E07A32" w:rsidRPr="00F5780A" w:rsidRDefault="00E84D74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proofErr w:type="spellStart"/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Ura</w:t>
            </w:r>
            <w:proofErr w:type="spellEnd"/>
            <w:r w:rsidRPr="00F5780A">
              <w:rPr>
                <w:rFonts w:eastAsia="ＭＳ Ｐゴシック" w:cs="Arial"/>
                <w:iCs/>
                <w:sz w:val="20"/>
                <w:szCs w:val="20"/>
                <w:vertAlign w:val="superscript"/>
                <w:lang w:val="de-CH"/>
              </w:rPr>
              <w:t>-</w:t>
            </w:r>
          </w:p>
        </w:tc>
        <w:tc>
          <w:tcPr>
            <w:tcW w:w="2267" w:type="dxa"/>
            <w:vAlign w:val="center"/>
          </w:tcPr>
          <w:p w14:paraId="3CC912F8" w14:textId="14C1FEF7" w:rsidR="00E07A32" w:rsidRPr="00242305" w:rsidRDefault="006D5C68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[61</w:t>
            </w:r>
            <w:r w:rsidR="00E36238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]</w:t>
            </w:r>
          </w:p>
        </w:tc>
      </w:tr>
      <w:tr w:rsidR="00F3360E" w:rsidRPr="00F5780A" w14:paraId="4CC41D7F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00EE92E9" w14:textId="4DF0700C" w:rsidR="00E07A32" w:rsidRPr="00F5780A" w:rsidRDefault="00E84D74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E. coli </w:t>
            </w: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BL21(DE3)</w:t>
            </w:r>
          </w:p>
        </w:tc>
        <w:tc>
          <w:tcPr>
            <w:tcW w:w="4110" w:type="dxa"/>
            <w:vAlign w:val="center"/>
          </w:tcPr>
          <w:p w14:paraId="5B869251" w14:textId="4B050B43" w:rsidR="00E07A32" w:rsidRPr="00F5780A" w:rsidRDefault="00E84D74" w:rsidP="00802A8E">
            <w:pPr>
              <w:tabs>
                <w:tab w:val="left" w:pos="1159"/>
              </w:tabs>
              <w:ind w:left="25" w:right="-108" w:hanging="25"/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F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perscript"/>
                <w:lang w:val="de-CH"/>
              </w:rPr>
              <w:t>-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ompT</w:t>
            </w:r>
            <w:proofErr w:type="spellEnd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hsdS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bscript"/>
                <w:lang w:val="de-CH"/>
              </w:rPr>
              <w:t>B</w:t>
            </w:r>
            <w:proofErr w:type="spellEnd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(</w:t>
            </w:r>
            <w:proofErr w:type="spellStart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r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bscript"/>
                <w:lang w:val="de-CH"/>
              </w:rPr>
              <w:t>B</w:t>
            </w:r>
            <w:proofErr w:type="spellEnd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perscript"/>
                <w:lang w:val="de-CH"/>
              </w:rPr>
              <w:t>-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m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bscript"/>
                <w:lang w:val="de-CH"/>
              </w:rPr>
              <w:t>B</w:t>
            </w:r>
            <w:proofErr w:type="spellEnd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perscript"/>
                <w:lang w:val="de-CH"/>
              </w:rPr>
              <w:t>-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) </w:t>
            </w:r>
            <w:proofErr w:type="spellStart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gal</w:t>
            </w:r>
            <w:proofErr w:type="spellEnd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dcm</w:t>
            </w:r>
            <w:proofErr w:type="spellEnd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 </w:t>
            </w:r>
            <w:r w:rsidR="00D20756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(</w:t>
            </w:r>
            <w:r w:rsidR="00A94616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DE3)</w:t>
            </w:r>
          </w:p>
        </w:tc>
        <w:tc>
          <w:tcPr>
            <w:tcW w:w="2267" w:type="dxa"/>
            <w:vAlign w:val="center"/>
          </w:tcPr>
          <w:p w14:paraId="54A80491" w14:textId="385B8CB0" w:rsidR="00E07A32" w:rsidRPr="00F5780A" w:rsidRDefault="00A94616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proofErr w:type="spellStart"/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Novagen</w:t>
            </w:r>
            <w:proofErr w:type="spellEnd"/>
            <w:r w:rsidR="003E66CE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 </w:t>
            </w:r>
            <w:r w:rsidR="003E66CE" w:rsidRPr="00F5780A">
              <w:rPr>
                <w:sz w:val="20"/>
                <w:szCs w:val="20"/>
              </w:rPr>
              <w:t xml:space="preserve">Merck </w:t>
            </w:r>
            <w:proofErr w:type="spellStart"/>
            <w:r w:rsidR="003E66CE" w:rsidRPr="00F5780A">
              <w:rPr>
                <w:sz w:val="20"/>
                <w:szCs w:val="20"/>
              </w:rPr>
              <w:t>KGaA</w:t>
            </w:r>
            <w:proofErr w:type="spellEnd"/>
          </w:p>
        </w:tc>
      </w:tr>
      <w:tr w:rsidR="00F3360E" w:rsidRPr="00F5780A" w14:paraId="1E37EDC9" w14:textId="77777777" w:rsidTr="00EB1FE0">
        <w:trPr>
          <w:trHeight w:val="312"/>
        </w:trPr>
        <w:tc>
          <w:tcPr>
            <w:tcW w:w="1985" w:type="dxa"/>
            <w:vAlign w:val="center"/>
          </w:tcPr>
          <w:p w14:paraId="1AAC5D6B" w14:textId="5867AB90" w:rsidR="00E07A32" w:rsidRPr="00F5780A" w:rsidRDefault="00A94616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E. coli </w:t>
            </w: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JM109</w:t>
            </w:r>
            <w:r w:rsidR="00C507B4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(DE3)</w:t>
            </w:r>
          </w:p>
        </w:tc>
        <w:tc>
          <w:tcPr>
            <w:tcW w:w="4110" w:type="dxa"/>
            <w:vAlign w:val="center"/>
          </w:tcPr>
          <w:p w14:paraId="618881E6" w14:textId="32184C7F" w:rsidR="00E07A32" w:rsidRPr="00F5780A" w:rsidRDefault="00E65C38" w:rsidP="00F3360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F’ (traD36, </w:t>
            </w:r>
            <w:proofErr w:type="spellStart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pro</w:t>
            </w: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AB</w:t>
            </w:r>
            <w:proofErr w:type="spellEnd"/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+ </w:t>
            </w:r>
            <w:proofErr w:type="spellStart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lac</w:t>
            </w: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I</w:t>
            </w:r>
            <w:r w:rsidRPr="00F5780A">
              <w:rPr>
                <w:rFonts w:eastAsia="ＭＳ Ｐゴシック" w:cs="Arial"/>
                <w:iCs/>
                <w:sz w:val="20"/>
                <w:szCs w:val="20"/>
                <w:vertAlign w:val="superscript"/>
                <w:lang w:val="de-CH"/>
              </w:rPr>
              <w:t>q</w:t>
            </w:r>
            <w:proofErr w:type="spellEnd"/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, </w:t>
            </w:r>
            <w:r w:rsidRPr="00F5780A">
              <w:rPr>
                <w:rFonts w:cs="Arial"/>
                <w:sz w:val="20"/>
                <w:szCs w:val="20"/>
              </w:rPr>
              <w:t>Δ(</w:t>
            </w:r>
            <w:proofErr w:type="spellStart"/>
            <w:r w:rsidRPr="00F5780A">
              <w:rPr>
                <w:rFonts w:cs="Arial"/>
                <w:i/>
                <w:sz w:val="20"/>
                <w:szCs w:val="20"/>
              </w:rPr>
              <w:t>lac</w:t>
            </w:r>
            <w:r w:rsidRPr="00F5780A">
              <w:rPr>
                <w:rFonts w:cs="Arial"/>
                <w:sz w:val="20"/>
                <w:szCs w:val="20"/>
              </w:rPr>
              <w:t>Z</w:t>
            </w:r>
            <w:proofErr w:type="spellEnd"/>
            <w:r w:rsidRPr="00F5780A">
              <w:rPr>
                <w:rFonts w:cs="Arial"/>
                <w:sz w:val="20"/>
                <w:szCs w:val="20"/>
              </w:rPr>
              <w:t xml:space="preserve">)M15) </w:t>
            </w:r>
            <w:r w:rsidRPr="00F5780A">
              <w:rPr>
                <w:rFonts w:cs="Arial"/>
                <w:i/>
                <w:sz w:val="20"/>
                <w:szCs w:val="20"/>
              </w:rPr>
              <w:t>end</w:t>
            </w:r>
            <w:r w:rsidRPr="00F5780A">
              <w:rPr>
                <w:rFonts w:cs="Arial"/>
                <w:sz w:val="20"/>
                <w:szCs w:val="20"/>
              </w:rPr>
              <w:t xml:space="preserve">A1 </w:t>
            </w:r>
            <w:r w:rsidRPr="00F5780A">
              <w:rPr>
                <w:rFonts w:cs="Arial"/>
                <w:i/>
                <w:sz w:val="20"/>
                <w:szCs w:val="20"/>
              </w:rPr>
              <w:t>rec</w:t>
            </w:r>
            <w:r w:rsidRPr="00F5780A">
              <w:rPr>
                <w:rFonts w:cs="Arial"/>
                <w:sz w:val="20"/>
                <w:szCs w:val="20"/>
              </w:rPr>
              <w:t xml:space="preserve">A1 </w:t>
            </w:r>
            <w:r w:rsidRPr="00F5780A">
              <w:rPr>
                <w:rFonts w:cs="Arial"/>
                <w:i/>
                <w:sz w:val="20"/>
                <w:szCs w:val="20"/>
              </w:rPr>
              <w:t>hsd</w:t>
            </w:r>
            <w:r w:rsidRPr="00F5780A">
              <w:rPr>
                <w:rFonts w:cs="Arial"/>
                <w:sz w:val="20"/>
                <w:szCs w:val="20"/>
              </w:rPr>
              <w:t>R17(</w:t>
            </w:r>
            <w:proofErr w:type="spellStart"/>
            <w:r w:rsidRPr="00F5780A">
              <w:rPr>
                <w:rFonts w:cs="Arial"/>
                <w:sz w:val="20"/>
                <w:szCs w:val="20"/>
              </w:rPr>
              <w:t>r</w:t>
            </w:r>
            <w:r w:rsidRPr="00F5780A">
              <w:rPr>
                <w:rFonts w:cs="Arial"/>
                <w:sz w:val="20"/>
                <w:szCs w:val="20"/>
                <w:vertAlign w:val="subscript"/>
              </w:rPr>
              <w:t>k</w:t>
            </w:r>
            <w:proofErr w:type="spellEnd"/>
            <w:r w:rsidRPr="00F5780A">
              <w:rPr>
                <w:rFonts w:cs="Arial"/>
                <w:sz w:val="20"/>
                <w:szCs w:val="20"/>
                <w:vertAlign w:val="superscript"/>
              </w:rPr>
              <w:t>-</w:t>
            </w:r>
            <w:r w:rsidRPr="00F5780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5780A">
              <w:rPr>
                <w:rFonts w:cs="Arial"/>
                <w:sz w:val="20"/>
                <w:szCs w:val="20"/>
              </w:rPr>
              <w:t>m</w:t>
            </w:r>
            <w:r w:rsidRPr="00F5780A">
              <w:rPr>
                <w:rFonts w:cs="Arial"/>
                <w:sz w:val="20"/>
                <w:szCs w:val="20"/>
                <w:vertAlign w:val="subscript"/>
              </w:rPr>
              <w:t>k</w:t>
            </w:r>
            <w:proofErr w:type="spellEnd"/>
            <w:r w:rsidRPr="00F5780A">
              <w:rPr>
                <w:rFonts w:cs="Arial"/>
                <w:sz w:val="20"/>
                <w:szCs w:val="20"/>
                <w:vertAlign w:val="superscript"/>
              </w:rPr>
              <w:t>+</w:t>
            </w:r>
            <w:r w:rsidRPr="00F5780A">
              <w:rPr>
                <w:rFonts w:cs="Arial"/>
                <w:sz w:val="20"/>
                <w:szCs w:val="20"/>
              </w:rPr>
              <w:t xml:space="preserve">) </w:t>
            </w:r>
            <w:proofErr w:type="spellStart"/>
            <w:r w:rsidRPr="00F5780A">
              <w:rPr>
                <w:rFonts w:cs="Arial"/>
                <w:i/>
                <w:sz w:val="20"/>
                <w:szCs w:val="20"/>
              </w:rPr>
              <w:t>mcr</w:t>
            </w:r>
            <w:r w:rsidRPr="00F5780A">
              <w:rPr>
                <w:rFonts w:cs="Arial"/>
                <w:sz w:val="20"/>
                <w:szCs w:val="20"/>
              </w:rPr>
              <w:t>A</w:t>
            </w:r>
            <w:proofErr w:type="spellEnd"/>
            <w:r w:rsidRPr="00F5780A">
              <w:rPr>
                <w:rFonts w:cs="Arial"/>
                <w:sz w:val="20"/>
                <w:szCs w:val="20"/>
              </w:rPr>
              <w:t xml:space="preserve"> </w:t>
            </w:r>
            <w:r w:rsidRPr="00F5780A">
              <w:rPr>
                <w:rFonts w:cs="Arial"/>
                <w:i/>
                <w:sz w:val="20"/>
                <w:szCs w:val="20"/>
              </w:rPr>
              <w:t>sup</w:t>
            </w:r>
            <w:r w:rsidRPr="00F5780A">
              <w:rPr>
                <w:rFonts w:cs="Arial"/>
                <w:sz w:val="20"/>
                <w:szCs w:val="20"/>
              </w:rPr>
              <w:t>E44</w:t>
            </w: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 λ</w:t>
            </w:r>
            <w:r w:rsidRPr="00F5780A">
              <w:rPr>
                <w:rFonts w:eastAsia="ＭＳ Ｐゴシック" w:cs="Arial"/>
                <w:iCs/>
                <w:sz w:val="20"/>
                <w:szCs w:val="20"/>
                <w:vertAlign w:val="superscript"/>
                <w:lang w:val="de-CH"/>
              </w:rPr>
              <w:t>-</w:t>
            </w: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 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gyr</w:t>
            </w: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A96 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rel</w:t>
            </w: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A1</w:t>
            </w:r>
            <w:r w:rsidRPr="00F5780A">
              <w:rPr>
                <w:rFonts w:cs="Arial"/>
                <w:sz w:val="20"/>
                <w:szCs w:val="20"/>
              </w:rPr>
              <w:t xml:space="preserve"> Δ(</w:t>
            </w:r>
            <w:r w:rsidRPr="00F5780A">
              <w:rPr>
                <w:rFonts w:cs="Arial"/>
                <w:i/>
                <w:sz w:val="20"/>
                <w:szCs w:val="20"/>
              </w:rPr>
              <w:t>lac-</w:t>
            </w:r>
            <w:proofErr w:type="spellStart"/>
            <w:r w:rsidRPr="00F5780A">
              <w:rPr>
                <w:rFonts w:cs="Arial"/>
                <w:i/>
                <w:sz w:val="20"/>
                <w:szCs w:val="20"/>
              </w:rPr>
              <w:t>proAB</w:t>
            </w:r>
            <w:proofErr w:type="spellEnd"/>
            <w:r w:rsidRPr="00F5780A">
              <w:rPr>
                <w:rFonts w:cs="Arial"/>
                <w:sz w:val="20"/>
                <w:szCs w:val="20"/>
              </w:rPr>
              <w:t xml:space="preserve">) </w:t>
            </w:r>
            <w:r w:rsidRPr="00F5780A">
              <w:rPr>
                <w:rFonts w:cs="Arial"/>
                <w:i/>
                <w:sz w:val="20"/>
                <w:szCs w:val="20"/>
              </w:rPr>
              <w:t>thi</w:t>
            </w:r>
            <w:r w:rsidRPr="00F5780A">
              <w:rPr>
                <w:rFonts w:cs="Arial"/>
                <w:sz w:val="20"/>
                <w:szCs w:val="20"/>
              </w:rPr>
              <w:t xml:space="preserve">-1, </w:t>
            </w: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(DE3) </w:t>
            </w:r>
          </w:p>
        </w:tc>
        <w:tc>
          <w:tcPr>
            <w:tcW w:w="2267" w:type="dxa"/>
            <w:vAlign w:val="center"/>
          </w:tcPr>
          <w:p w14:paraId="4CEC3EF4" w14:textId="67937D08" w:rsidR="00E07A32" w:rsidRPr="00F5780A" w:rsidRDefault="00B954F7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H.</w:t>
            </w:r>
            <w:r w:rsidR="008E7BD6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 Schulenburg</w:t>
            </w:r>
            <w:r w:rsidR="00F5780A" w:rsidRPr="00F5780A">
              <w:rPr>
                <w:rFonts w:eastAsia="ＭＳ Ｐゴシック" w:cs="Arial"/>
                <w:iCs/>
                <w:sz w:val="20"/>
                <w:szCs w:val="20"/>
                <w:vertAlign w:val="superscript"/>
                <w:lang w:val="de-CH"/>
              </w:rPr>
              <w:t>1</w:t>
            </w:r>
          </w:p>
        </w:tc>
      </w:tr>
      <w:tr w:rsidR="00F3360E" w:rsidRPr="00F5780A" w14:paraId="14FA0AFB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72F01E4A" w14:textId="0049A000" w:rsidR="00A21042" w:rsidRPr="00F5780A" w:rsidRDefault="00A21042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E. coli </w:t>
            </w: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HT115</w:t>
            </w:r>
            <w:r w:rsidR="00F3360E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(DE3)</w:t>
            </w:r>
          </w:p>
        </w:tc>
        <w:tc>
          <w:tcPr>
            <w:tcW w:w="4110" w:type="dxa"/>
            <w:vAlign w:val="center"/>
          </w:tcPr>
          <w:p w14:paraId="00C6E88F" w14:textId="6CCE2879" w:rsidR="00A21042" w:rsidRPr="00242305" w:rsidRDefault="00425F6F" w:rsidP="009A7DB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2305">
              <w:rPr>
                <w:rFonts w:ascii="Arial" w:hAnsi="Arial" w:cs="Arial"/>
                <w:lang w:eastAsia="ja-JP"/>
              </w:rPr>
              <w:t>W3110, rnc14 ::</w:t>
            </w:r>
            <w:r w:rsidR="009A7DB6" w:rsidRPr="00242305">
              <w:rPr>
                <w:rFonts w:ascii="Arial" w:hAnsi="Arial" w:cs="Arial"/>
              </w:rPr>
              <w:t xml:space="preserve"> </w:t>
            </w:r>
            <w:r w:rsidR="009A7DB6" w:rsidRPr="00242305">
              <w:rPr>
                <w:rFonts w:ascii="Arial" w:hAnsi="Arial" w:cs="Arial"/>
                <w:lang w:val="en-US"/>
              </w:rPr>
              <w:t>Δ</w:t>
            </w:r>
            <w:r w:rsidRPr="00242305">
              <w:rPr>
                <w:rFonts w:ascii="Arial" w:hAnsi="Arial" w:cs="Arial"/>
                <w:lang w:eastAsia="ja-JP"/>
              </w:rPr>
              <w:t>Tn10</w:t>
            </w:r>
          </w:p>
        </w:tc>
        <w:tc>
          <w:tcPr>
            <w:tcW w:w="2267" w:type="dxa"/>
            <w:vAlign w:val="center"/>
          </w:tcPr>
          <w:p w14:paraId="69D46A2C" w14:textId="668EB01E" w:rsidR="00A21042" w:rsidRPr="00242305" w:rsidRDefault="006D5C68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[60</w:t>
            </w:r>
            <w:r w:rsidR="00E36238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]</w:t>
            </w:r>
          </w:p>
        </w:tc>
      </w:tr>
      <w:tr w:rsidR="00F3360E" w:rsidRPr="00F5780A" w14:paraId="3402D6D5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62A9F502" w14:textId="18954279" w:rsidR="00E07A32" w:rsidRPr="00F5780A" w:rsidRDefault="00171005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B. </w:t>
            </w:r>
            <w:proofErr w:type="spellStart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subtilis</w:t>
            </w:r>
            <w:proofErr w:type="spellEnd"/>
            <w:r w:rsidR="008B72B0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 </w:t>
            </w:r>
            <w:r w:rsidR="008B72B0" w:rsidRPr="0002055B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168</w:t>
            </w:r>
          </w:p>
        </w:tc>
        <w:tc>
          <w:tcPr>
            <w:tcW w:w="4110" w:type="dxa"/>
            <w:vAlign w:val="center"/>
          </w:tcPr>
          <w:p w14:paraId="2D294863" w14:textId="6944A6E6" w:rsidR="00E07A32" w:rsidRPr="00F5780A" w:rsidRDefault="00D1076B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trpC2</w:t>
            </w:r>
          </w:p>
        </w:tc>
        <w:tc>
          <w:tcPr>
            <w:tcW w:w="2267" w:type="dxa"/>
            <w:vAlign w:val="center"/>
          </w:tcPr>
          <w:p w14:paraId="23CABEB4" w14:textId="203091FF" w:rsidR="00E07A32" w:rsidRPr="00F5780A" w:rsidRDefault="00B954F7" w:rsidP="00A21042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U. Sauer</w:t>
            </w:r>
            <w:r w:rsidR="00F5780A" w:rsidRPr="00F5780A">
              <w:rPr>
                <w:rFonts w:eastAsia="ＭＳ Ｐゴシック" w:cs="Arial"/>
                <w:iCs/>
                <w:sz w:val="20"/>
                <w:szCs w:val="20"/>
                <w:vertAlign w:val="superscript"/>
                <w:lang w:val="de-CH"/>
              </w:rPr>
              <w:t>2</w:t>
            </w:r>
          </w:p>
        </w:tc>
      </w:tr>
      <w:tr w:rsidR="00F3360E" w:rsidRPr="00F5780A" w14:paraId="0C9B8D1B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236E971A" w14:textId="77777777" w:rsidR="0092597F" w:rsidRPr="00F5780A" w:rsidRDefault="0092597F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</w:p>
        </w:tc>
        <w:tc>
          <w:tcPr>
            <w:tcW w:w="4110" w:type="dxa"/>
            <w:vAlign w:val="center"/>
          </w:tcPr>
          <w:p w14:paraId="64A78886" w14:textId="77777777" w:rsidR="0092597F" w:rsidRPr="00F5780A" w:rsidRDefault="0092597F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</w:p>
        </w:tc>
        <w:tc>
          <w:tcPr>
            <w:tcW w:w="2267" w:type="dxa"/>
            <w:vAlign w:val="center"/>
          </w:tcPr>
          <w:p w14:paraId="0A2D72D8" w14:textId="77777777" w:rsidR="0092597F" w:rsidRPr="00F5780A" w:rsidRDefault="0092597F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</w:p>
        </w:tc>
      </w:tr>
      <w:tr w:rsidR="00F3360E" w:rsidRPr="00F5780A" w14:paraId="34D658EE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6BF8823E" w14:textId="2ED7C764" w:rsidR="00E07A32" w:rsidRPr="00F5780A" w:rsidRDefault="00A02A7C" w:rsidP="00802A8E">
            <w:pPr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b/>
                <w:i/>
                <w:iCs/>
                <w:sz w:val="20"/>
                <w:szCs w:val="20"/>
                <w:lang w:val="de-CH"/>
              </w:rPr>
              <w:t xml:space="preserve">C. </w:t>
            </w:r>
            <w:proofErr w:type="spellStart"/>
            <w:r w:rsidRPr="00F5780A">
              <w:rPr>
                <w:rFonts w:eastAsia="ＭＳ Ｐゴシック" w:cs="Arial"/>
                <w:b/>
                <w:i/>
                <w:iCs/>
                <w:sz w:val="20"/>
                <w:szCs w:val="20"/>
                <w:lang w:val="de-CH"/>
              </w:rPr>
              <w:t>elegans</w:t>
            </w:r>
            <w:proofErr w:type="spellEnd"/>
            <w:r w:rsidR="00B04071"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B04071" w:rsidRPr="00F5780A">
              <w:rPr>
                <w:rFonts w:eastAsia="ＭＳ Ｐゴシック" w:cs="Arial"/>
                <w:b/>
                <w:iCs/>
                <w:sz w:val="20"/>
                <w:szCs w:val="20"/>
                <w:lang w:val="de-CH"/>
              </w:rPr>
              <w:t>strains</w:t>
            </w:r>
            <w:proofErr w:type="spellEnd"/>
          </w:p>
        </w:tc>
        <w:tc>
          <w:tcPr>
            <w:tcW w:w="4110" w:type="dxa"/>
            <w:vAlign w:val="center"/>
          </w:tcPr>
          <w:p w14:paraId="37A96EB3" w14:textId="77777777" w:rsidR="00E07A32" w:rsidRPr="00F5780A" w:rsidRDefault="00E07A32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</w:p>
        </w:tc>
        <w:tc>
          <w:tcPr>
            <w:tcW w:w="2267" w:type="dxa"/>
            <w:vAlign w:val="center"/>
          </w:tcPr>
          <w:p w14:paraId="7A088B56" w14:textId="77777777" w:rsidR="00E07A32" w:rsidRPr="00F5780A" w:rsidRDefault="00E07A32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</w:p>
        </w:tc>
      </w:tr>
      <w:tr w:rsidR="00F3360E" w:rsidRPr="00F5780A" w14:paraId="726BB3E7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1E1E7183" w14:textId="6A8418D1" w:rsidR="00E07A32" w:rsidRPr="00F5780A" w:rsidRDefault="00171005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N2 (Bristol type)</w:t>
            </w:r>
          </w:p>
        </w:tc>
        <w:tc>
          <w:tcPr>
            <w:tcW w:w="4110" w:type="dxa"/>
            <w:vAlign w:val="center"/>
          </w:tcPr>
          <w:p w14:paraId="10F57A45" w14:textId="16301EAA" w:rsidR="00E07A32" w:rsidRPr="00F5780A" w:rsidRDefault="00171005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Wild </w:t>
            </w:r>
            <w:r w:rsidR="00A02A7C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type</w:t>
            </w:r>
          </w:p>
        </w:tc>
        <w:tc>
          <w:tcPr>
            <w:tcW w:w="2267" w:type="dxa"/>
            <w:vAlign w:val="center"/>
          </w:tcPr>
          <w:p w14:paraId="34606E14" w14:textId="747EC1D3" w:rsidR="00E07A32" w:rsidRPr="00F5780A" w:rsidRDefault="00CA2595" w:rsidP="00A21042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CGC</w:t>
            </w:r>
            <w:r w:rsidR="00F5780A" w:rsidRPr="00F5780A">
              <w:rPr>
                <w:rFonts w:eastAsia="ＭＳ Ｐゴシック" w:cs="Arial"/>
                <w:iCs/>
                <w:sz w:val="20"/>
                <w:szCs w:val="20"/>
                <w:vertAlign w:val="superscript"/>
                <w:lang w:val="de-CH"/>
              </w:rPr>
              <w:t>3</w:t>
            </w:r>
          </w:p>
        </w:tc>
      </w:tr>
      <w:tr w:rsidR="00F3360E" w:rsidRPr="00F5780A" w14:paraId="6BC147D5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28E19F6D" w14:textId="0C5C3A79" w:rsidR="00E07A32" w:rsidRPr="00F5780A" w:rsidRDefault="00A02A7C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GK70</w:t>
            </w:r>
          </w:p>
        </w:tc>
        <w:tc>
          <w:tcPr>
            <w:tcW w:w="4110" w:type="dxa"/>
            <w:vAlign w:val="center"/>
          </w:tcPr>
          <w:p w14:paraId="72ADF1D6" w14:textId="0197ADF0" w:rsidR="00E07A32" w:rsidRPr="00F5780A" w:rsidRDefault="00183AE1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dkIs37[P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bscript"/>
                <w:lang w:val="de-CH"/>
              </w:rPr>
              <w:t>act-5</w:t>
            </w:r>
            <w:r w:rsidR="00A04E55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::</w:t>
            </w:r>
            <w:proofErr w:type="spellStart"/>
            <w:r w:rsidR="00A04E55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gfp</w:t>
            </w:r>
            <w:proofErr w:type="spellEnd"/>
            <w:r w:rsidR="00C4203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:pgp-1]</w:t>
            </w:r>
          </w:p>
        </w:tc>
        <w:tc>
          <w:tcPr>
            <w:tcW w:w="2267" w:type="dxa"/>
            <w:vAlign w:val="center"/>
          </w:tcPr>
          <w:p w14:paraId="16238566" w14:textId="36A2D11A" w:rsidR="00E07A32" w:rsidRPr="00242305" w:rsidRDefault="00911918" w:rsidP="00E36238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K. </w:t>
            </w:r>
            <w:r w:rsidR="008041B3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Sato</w:t>
            </w:r>
            <w:r w:rsidR="003E66CE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 </w:t>
            </w:r>
            <w:r w:rsidR="006D5C68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[26</w:t>
            </w:r>
            <w:r w:rsidR="00E36238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]</w:t>
            </w:r>
          </w:p>
        </w:tc>
      </w:tr>
      <w:tr w:rsidR="00F3360E" w:rsidRPr="00F5780A" w14:paraId="79261656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70EDB5E7" w14:textId="493BDD78" w:rsidR="00E07A32" w:rsidRPr="00F5780A" w:rsidRDefault="00A02A7C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GK173</w:t>
            </w:r>
          </w:p>
        </w:tc>
        <w:tc>
          <w:tcPr>
            <w:tcW w:w="4110" w:type="dxa"/>
            <w:vAlign w:val="center"/>
          </w:tcPr>
          <w:p w14:paraId="6A68651D" w14:textId="32F88A42" w:rsidR="00E07A32" w:rsidRPr="00F5780A" w:rsidRDefault="00183AE1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dkIs92[P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bscript"/>
                <w:lang w:val="de-CH"/>
              </w:rPr>
              <w:t>vha-6</w:t>
            </w:r>
            <w:r w:rsidR="00A04E55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::gfp</w:t>
            </w:r>
            <w:r w:rsidR="00C4203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</w:t>
            </w:r>
            <w:bookmarkStart w:id="0" w:name="_GoBack"/>
            <w:bookmarkEnd w:id="0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:rab-8]</w:t>
            </w:r>
          </w:p>
        </w:tc>
        <w:tc>
          <w:tcPr>
            <w:tcW w:w="2267" w:type="dxa"/>
            <w:vAlign w:val="center"/>
          </w:tcPr>
          <w:p w14:paraId="41FBEFAA" w14:textId="7473CC28" w:rsidR="00E07A32" w:rsidRPr="00242305" w:rsidRDefault="00911918" w:rsidP="00E36238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K. </w:t>
            </w:r>
            <w:r w:rsidR="008041B3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Sato</w:t>
            </w:r>
            <w:r w:rsidR="003E66CE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 </w:t>
            </w:r>
            <w:r w:rsidR="006D5C68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[26</w:t>
            </w:r>
            <w:r w:rsidR="00E36238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]</w:t>
            </w:r>
          </w:p>
        </w:tc>
      </w:tr>
      <w:tr w:rsidR="00F3360E" w:rsidRPr="00F5780A" w14:paraId="162118AD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43A1A628" w14:textId="1130A15E" w:rsidR="00E07A32" w:rsidRPr="00F5780A" w:rsidRDefault="00A04E55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VJ402</w:t>
            </w:r>
          </w:p>
        </w:tc>
        <w:tc>
          <w:tcPr>
            <w:tcW w:w="4110" w:type="dxa"/>
            <w:vAlign w:val="center"/>
          </w:tcPr>
          <w:p w14:paraId="2B70130A" w14:textId="4867C800" w:rsidR="00E07A32" w:rsidRPr="00F5780A" w:rsidRDefault="00A04E55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fgEx13</w:t>
            </w:r>
            <w:r w:rsidR="00802A8E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[P</w:t>
            </w:r>
            <w:r>
              <w:rPr>
                <w:rFonts w:eastAsia="ＭＳ Ｐゴシック" w:cs="Arial"/>
                <w:i/>
                <w:iCs/>
                <w:sz w:val="20"/>
                <w:szCs w:val="20"/>
                <w:vertAlign w:val="subscript"/>
                <w:lang w:val="de-CH"/>
              </w:rPr>
              <w:t>erm-1</w:t>
            </w:r>
            <w: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::erm-1::</w:t>
            </w:r>
            <w:proofErr w:type="spellStart"/>
            <w: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gfp</w:t>
            </w:r>
            <w:proofErr w:type="spellEnd"/>
            <w: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 xml:space="preserve"> rol-6(su1006)</w:t>
            </w:r>
            <w:r w:rsidR="008041B3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]</w:t>
            </w:r>
          </w:p>
        </w:tc>
        <w:tc>
          <w:tcPr>
            <w:tcW w:w="2267" w:type="dxa"/>
            <w:vAlign w:val="center"/>
          </w:tcPr>
          <w:p w14:paraId="05973D8E" w14:textId="0956EE14" w:rsidR="00E07A32" w:rsidRPr="00242305" w:rsidRDefault="00FB0955" w:rsidP="00E36238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V. Göbel</w:t>
            </w:r>
            <w:r w:rsidR="003E66CE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 </w:t>
            </w:r>
            <w:r w:rsidR="00A04E5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[28</w:t>
            </w:r>
            <w:r w:rsidR="00E36238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]</w:t>
            </w:r>
          </w:p>
        </w:tc>
      </w:tr>
      <w:tr w:rsidR="00A04E55" w:rsidRPr="00F5780A" w14:paraId="22D05ECE" w14:textId="77777777" w:rsidTr="003B61DE">
        <w:trPr>
          <w:trHeight w:hRule="exact" w:val="312"/>
        </w:trPr>
        <w:tc>
          <w:tcPr>
            <w:tcW w:w="1985" w:type="dxa"/>
            <w:vAlign w:val="center"/>
          </w:tcPr>
          <w:p w14:paraId="413162E5" w14:textId="77777777" w:rsidR="00A04E55" w:rsidRPr="00F5780A" w:rsidRDefault="00A04E55" w:rsidP="003B61D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VJ268</w:t>
            </w:r>
          </w:p>
        </w:tc>
        <w:tc>
          <w:tcPr>
            <w:tcW w:w="4110" w:type="dxa"/>
            <w:vAlign w:val="center"/>
          </w:tcPr>
          <w:p w14:paraId="1EABD24C" w14:textId="7A266FB1" w:rsidR="00A04E55" w:rsidRPr="00F5780A" w:rsidRDefault="00A04E55" w:rsidP="003B61D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fgEx12[P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bscript"/>
                <w:lang w:val="de-CH"/>
              </w:rPr>
              <w:t>act-5</w:t>
            </w:r>
            <w: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::act-5::</w:t>
            </w:r>
            <w:proofErr w:type="spellStart"/>
            <w: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gfp</w:t>
            </w:r>
            <w:proofErr w:type="spellEnd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]</w:t>
            </w:r>
          </w:p>
        </w:tc>
        <w:tc>
          <w:tcPr>
            <w:tcW w:w="2267" w:type="dxa"/>
            <w:vAlign w:val="center"/>
          </w:tcPr>
          <w:p w14:paraId="40AF5EB0" w14:textId="77777777" w:rsidR="00A04E55" w:rsidRPr="00242305" w:rsidRDefault="00A04E55" w:rsidP="003B61D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V. Göbel </w:t>
            </w:r>
            <w:r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[29</w:t>
            </w:r>
            <w:r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]</w:t>
            </w:r>
          </w:p>
        </w:tc>
      </w:tr>
      <w:tr w:rsidR="00F3360E" w:rsidRPr="00F5780A" w14:paraId="21654FAD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0EBC5F25" w14:textId="0CBFD988" w:rsidR="00E07A32" w:rsidRPr="00F5780A" w:rsidRDefault="008041B3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BJ49</w:t>
            </w:r>
          </w:p>
        </w:tc>
        <w:tc>
          <w:tcPr>
            <w:tcW w:w="4110" w:type="dxa"/>
            <w:vAlign w:val="center"/>
          </w:tcPr>
          <w:p w14:paraId="6B9ACE0E" w14:textId="4DE7B7D2" w:rsidR="00E07A32" w:rsidRPr="00F5780A" w:rsidRDefault="008041B3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kcIs6</w:t>
            </w:r>
            <w:r w:rsidR="00F32D31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[</w:t>
            </w:r>
            <w:r w:rsidR="00802A8E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P</w:t>
            </w:r>
            <w:r w:rsidR="00F32D31"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bscript"/>
                <w:lang w:val="de-CH"/>
              </w:rPr>
              <w:t>ifb-2</w:t>
            </w:r>
            <w:r w:rsidR="007F6A63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::ifb-2::</w:t>
            </w:r>
            <w:proofErr w:type="spellStart"/>
            <w:r w:rsidR="00F32D31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cfp</w:t>
            </w:r>
            <w:proofErr w:type="spellEnd"/>
            <w:r w:rsidR="00F32D31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]</w:t>
            </w:r>
          </w:p>
        </w:tc>
        <w:tc>
          <w:tcPr>
            <w:tcW w:w="2267" w:type="dxa"/>
            <w:vAlign w:val="center"/>
          </w:tcPr>
          <w:p w14:paraId="2CDFD118" w14:textId="5498BA11" w:rsidR="00E07A32" w:rsidRPr="00242305" w:rsidRDefault="00F32D31" w:rsidP="00E36238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O. </w:t>
            </w:r>
            <w:proofErr w:type="spellStart"/>
            <w:r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Bossinger</w:t>
            </w:r>
            <w:proofErr w:type="spellEnd"/>
            <w:r w:rsidR="009314DD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 </w:t>
            </w:r>
            <w:r w:rsidR="006D5C68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[30</w:t>
            </w:r>
            <w:r w:rsidR="00E36238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]</w:t>
            </w:r>
          </w:p>
        </w:tc>
      </w:tr>
      <w:tr w:rsidR="00F3360E" w:rsidRPr="00F5780A" w14:paraId="51B78137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46AE5E0A" w14:textId="34C86D31" w:rsidR="00E07A32" w:rsidRPr="00F5780A" w:rsidRDefault="009F04CF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WS649</w:t>
            </w:r>
          </w:p>
        </w:tc>
        <w:tc>
          <w:tcPr>
            <w:tcW w:w="4110" w:type="dxa"/>
            <w:vAlign w:val="center"/>
          </w:tcPr>
          <w:p w14:paraId="2A5A7655" w14:textId="69437158" w:rsidR="00E07A32" w:rsidRPr="00F5780A" w:rsidRDefault="00BE4E8C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opEx1532[</w:t>
            </w:r>
            <w:r w:rsidR="0092597F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P</w:t>
            </w:r>
            <w:r w:rsidR="0092597F"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bscript"/>
                <w:lang w:val="de-CH"/>
              </w:rPr>
              <w:t>ges-1</w:t>
            </w:r>
            <w:r w:rsidR="00103EE8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::bre-1::</w:t>
            </w:r>
            <w:proofErr w:type="spellStart"/>
            <w:r w:rsidR="00103EE8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mC</w:t>
            </w:r>
            <w:r w:rsidR="0092597F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herry</w:t>
            </w:r>
            <w:proofErr w:type="spellEnd"/>
            <w:r w:rsidR="0092597F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::ges-1(3’)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]</w:t>
            </w:r>
          </w:p>
        </w:tc>
        <w:tc>
          <w:tcPr>
            <w:tcW w:w="2267" w:type="dxa"/>
            <w:vAlign w:val="center"/>
          </w:tcPr>
          <w:p w14:paraId="6B7A6668" w14:textId="587F53A4" w:rsidR="00E07A32" w:rsidRPr="00F5780A" w:rsidRDefault="00E82CAE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T</w:t>
            </w:r>
            <w:r w:rsidR="004E366F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his </w:t>
            </w:r>
            <w:proofErr w:type="spellStart"/>
            <w:r w:rsidR="004E366F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study</w:t>
            </w:r>
            <w:proofErr w:type="spellEnd"/>
          </w:p>
        </w:tc>
      </w:tr>
      <w:tr w:rsidR="00F3360E" w:rsidRPr="00F5780A" w14:paraId="5781887F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07E5084E" w14:textId="6B460F5F" w:rsidR="00E07A32" w:rsidRPr="00F5780A" w:rsidRDefault="009F04CF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WS6259</w:t>
            </w:r>
          </w:p>
        </w:tc>
        <w:tc>
          <w:tcPr>
            <w:tcW w:w="4110" w:type="dxa"/>
            <w:vAlign w:val="center"/>
          </w:tcPr>
          <w:p w14:paraId="787C4C55" w14:textId="1123EBB1" w:rsidR="00E07A32" w:rsidRPr="00F5780A" w:rsidRDefault="00BE4E8C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opEx1481[</w:t>
            </w:r>
            <w:r w:rsidR="0092597F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P</w:t>
            </w:r>
            <w:r w:rsidR="0092597F"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bscript"/>
                <w:lang w:val="de-CH"/>
              </w:rPr>
              <w:t>ges-1</w:t>
            </w:r>
            <w:r w:rsidR="00103EE8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::ger-1::</w:t>
            </w:r>
            <w:proofErr w:type="spellStart"/>
            <w:r w:rsidR="00103EE8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mC</w:t>
            </w:r>
            <w:r w:rsidR="0092597F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herry</w:t>
            </w:r>
            <w:proofErr w:type="spellEnd"/>
            <w:r w:rsidR="0092597F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::ges-1(3’)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]</w:t>
            </w:r>
          </w:p>
        </w:tc>
        <w:tc>
          <w:tcPr>
            <w:tcW w:w="2267" w:type="dxa"/>
            <w:vAlign w:val="center"/>
          </w:tcPr>
          <w:p w14:paraId="53895B54" w14:textId="099318CB" w:rsidR="00E07A32" w:rsidRPr="00F5780A" w:rsidRDefault="00E82CAE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T</w:t>
            </w:r>
            <w:r w:rsidR="004E366F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his </w:t>
            </w:r>
            <w:proofErr w:type="spellStart"/>
            <w:r w:rsidR="004E366F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study</w:t>
            </w:r>
            <w:proofErr w:type="spellEnd"/>
          </w:p>
        </w:tc>
      </w:tr>
      <w:tr w:rsidR="00F3360E" w:rsidRPr="00F5780A" w14:paraId="74D18828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1F5E47F4" w14:textId="1BC9ED28" w:rsidR="00E07A32" w:rsidRPr="00F5780A" w:rsidRDefault="009F04CF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WS6227</w:t>
            </w:r>
          </w:p>
        </w:tc>
        <w:tc>
          <w:tcPr>
            <w:tcW w:w="4110" w:type="dxa"/>
            <w:vAlign w:val="center"/>
          </w:tcPr>
          <w:p w14:paraId="7EFB30FB" w14:textId="1BA6A40B" w:rsidR="00E07A32" w:rsidRPr="00F5780A" w:rsidRDefault="0092597F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opEx1555</w:t>
            </w:r>
            <w:r w:rsidR="00BE4E8C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[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P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vertAlign w:val="subscript"/>
                <w:lang w:val="de-CH"/>
              </w:rPr>
              <w:t>ges-1</w:t>
            </w:r>
            <w:r w:rsidR="00103EE8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::fut-1::</w:t>
            </w:r>
            <w:proofErr w:type="spellStart"/>
            <w:r w:rsidR="00103EE8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mC</w:t>
            </w: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herry</w:t>
            </w:r>
            <w:proofErr w:type="spellEnd"/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::ges-1(3’)</w:t>
            </w:r>
            <w:r w:rsidR="00BE4E8C"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]</w:t>
            </w:r>
          </w:p>
        </w:tc>
        <w:tc>
          <w:tcPr>
            <w:tcW w:w="2267" w:type="dxa"/>
            <w:vAlign w:val="center"/>
          </w:tcPr>
          <w:p w14:paraId="0593091E" w14:textId="4ECF23EE" w:rsidR="00E07A32" w:rsidRPr="00F5780A" w:rsidRDefault="00E82CAE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T</w:t>
            </w:r>
            <w:r w:rsidR="004E366F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his </w:t>
            </w:r>
            <w:proofErr w:type="spellStart"/>
            <w:r w:rsidR="004E366F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study</w:t>
            </w:r>
            <w:proofErr w:type="spellEnd"/>
          </w:p>
        </w:tc>
      </w:tr>
      <w:tr w:rsidR="00F3360E" w:rsidRPr="00F5780A" w14:paraId="0BA7AA83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25615294" w14:textId="08E027F6" w:rsidR="00302BBD" w:rsidRPr="00F5780A" w:rsidRDefault="00B31989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WS6045</w:t>
            </w:r>
            <w:r w:rsidR="00F5780A" w:rsidRPr="00F5780A">
              <w:rPr>
                <w:rFonts w:eastAsia="ＭＳ Ｐゴシック" w:cs="Arial"/>
                <w:iCs/>
                <w:sz w:val="20"/>
                <w:szCs w:val="20"/>
                <w:vertAlign w:val="superscript"/>
                <w:lang w:val="de-CH"/>
              </w:rPr>
              <w:t>4</w:t>
            </w:r>
          </w:p>
        </w:tc>
        <w:tc>
          <w:tcPr>
            <w:tcW w:w="4110" w:type="dxa"/>
            <w:vAlign w:val="center"/>
          </w:tcPr>
          <w:p w14:paraId="21A9CEE9" w14:textId="104769B0" w:rsidR="00302BBD" w:rsidRPr="00F5780A" w:rsidRDefault="00302BBD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bre-1(ye4)</w:t>
            </w:r>
          </w:p>
        </w:tc>
        <w:tc>
          <w:tcPr>
            <w:tcW w:w="2267" w:type="dxa"/>
            <w:vAlign w:val="center"/>
          </w:tcPr>
          <w:p w14:paraId="0A737DA4" w14:textId="07EDDD35" w:rsidR="00302BBD" w:rsidRPr="00F5780A" w:rsidRDefault="001613BB" w:rsidP="00A21042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CGC</w:t>
            </w:r>
            <w:r w:rsidR="00F5780A" w:rsidRPr="00F5780A">
              <w:rPr>
                <w:rFonts w:eastAsia="ＭＳ Ｐゴシック" w:cs="Arial"/>
                <w:iCs/>
                <w:sz w:val="20"/>
                <w:szCs w:val="20"/>
                <w:vertAlign w:val="superscript"/>
                <w:lang w:val="de-CH"/>
              </w:rPr>
              <w:t>3</w:t>
            </w:r>
          </w:p>
        </w:tc>
      </w:tr>
      <w:tr w:rsidR="00F3360E" w:rsidRPr="00F5780A" w14:paraId="0A526AD3" w14:textId="77777777" w:rsidTr="005B7014">
        <w:trPr>
          <w:trHeight w:hRule="exact" w:val="312"/>
        </w:trPr>
        <w:tc>
          <w:tcPr>
            <w:tcW w:w="1985" w:type="dxa"/>
            <w:vAlign w:val="center"/>
          </w:tcPr>
          <w:p w14:paraId="3A452454" w14:textId="274A2466" w:rsidR="00302BBD" w:rsidRPr="00F5780A" w:rsidRDefault="001613BB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WS5864</w:t>
            </w:r>
          </w:p>
        </w:tc>
        <w:tc>
          <w:tcPr>
            <w:tcW w:w="4110" w:type="dxa"/>
            <w:vAlign w:val="center"/>
          </w:tcPr>
          <w:p w14:paraId="098F81F6" w14:textId="1EAE4E85" w:rsidR="00302BBD" w:rsidRPr="00F5780A" w:rsidRDefault="00302BBD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ger-1(op499)</w:t>
            </w:r>
          </w:p>
        </w:tc>
        <w:tc>
          <w:tcPr>
            <w:tcW w:w="2267" w:type="dxa"/>
            <w:vAlign w:val="center"/>
          </w:tcPr>
          <w:p w14:paraId="61796CDE" w14:textId="2E474922" w:rsidR="00302BBD" w:rsidRPr="00F5780A" w:rsidRDefault="008041B3" w:rsidP="00E36238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A.</w:t>
            </w:r>
            <w:r w:rsidR="004E366F"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4E366F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Butschi</w:t>
            </w:r>
            <w:proofErr w:type="spellEnd"/>
            <w:r w:rsidR="009314DD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 xml:space="preserve"> </w:t>
            </w:r>
            <w:r w:rsidR="006D5C68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[65</w:t>
            </w:r>
            <w:r w:rsidR="00E36238" w:rsidRPr="00242305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]</w:t>
            </w:r>
          </w:p>
        </w:tc>
      </w:tr>
      <w:tr w:rsidR="00F3360E" w:rsidRPr="00F5780A" w14:paraId="1B0FE031" w14:textId="77777777" w:rsidTr="005B7014">
        <w:trPr>
          <w:trHeight w:hRule="exact" w:val="31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6D8E2E4" w14:textId="401957CD" w:rsidR="00302BBD" w:rsidRPr="00F5780A" w:rsidRDefault="001613BB" w:rsidP="00802A8E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VC585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19850E30" w14:textId="20070608" w:rsidR="00302BBD" w:rsidRPr="00F5780A" w:rsidRDefault="00302BBD" w:rsidP="00802A8E">
            <w:pPr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/>
                <w:iCs/>
                <w:sz w:val="20"/>
                <w:szCs w:val="20"/>
                <w:lang w:val="de-CH"/>
              </w:rPr>
              <w:t>fut-1(ok892)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207DF43F" w14:textId="3BCC2685" w:rsidR="00302BBD" w:rsidRPr="00F5780A" w:rsidRDefault="00971B78" w:rsidP="00A21042">
            <w:pPr>
              <w:rPr>
                <w:rFonts w:eastAsia="ＭＳ Ｐゴシック" w:cs="Arial"/>
                <w:iCs/>
                <w:sz w:val="20"/>
                <w:szCs w:val="20"/>
                <w:lang w:val="de-CH"/>
              </w:rPr>
            </w:pPr>
            <w:r w:rsidRPr="00F5780A">
              <w:rPr>
                <w:rFonts w:eastAsia="ＭＳ Ｐゴシック" w:cs="Arial"/>
                <w:iCs/>
                <w:sz w:val="20"/>
                <w:szCs w:val="20"/>
                <w:lang w:val="de-CH"/>
              </w:rPr>
              <w:t>CGC</w:t>
            </w:r>
            <w:r w:rsidR="00F5780A" w:rsidRPr="00F5780A">
              <w:rPr>
                <w:rFonts w:eastAsia="ＭＳ Ｐゴシック" w:cs="Arial"/>
                <w:iCs/>
                <w:sz w:val="20"/>
                <w:szCs w:val="20"/>
                <w:vertAlign w:val="superscript"/>
                <w:lang w:val="de-CH"/>
              </w:rPr>
              <w:t>3</w:t>
            </w:r>
          </w:p>
        </w:tc>
      </w:tr>
    </w:tbl>
    <w:p w14:paraId="2FCAF150" w14:textId="77777777" w:rsidR="00AA0193" w:rsidRDefault="00AA0193" w:rsidP="00AA0193">
      <w:pPr>
        <w:widowControl w:val="0"/>
        <w:autoSpaceDE w:val="0"/>
        <w:autoSpaceDN w:val="0"/>
        <w:adjustRightInd w:val="0"/>
        <w:ind w:left="-1035" w:right="-503"/>
        <w:rPr>
          <w:rFonts w:cs="Arial"/>
          <w:sz w:val="16"/>
          <w:szCs w:val="16"/>
          <w:vertAlign w:val="superscript"/>
        </w:rPr>
      </w:pPr>
    </w:p>
    <w:p w14:paraId="10D6AF42" w14:textId="06C67152" w:rsidR="008E7BD6" w:rsidRPr="00F5780A" w:rsidRDefault="00F5780A" w:rsidP="00AA0193">
      <w:pPr>
        <w:widowControl w:val="0"/>
        <w:autoSpaceDE w:val="0"/>
        <w:autoSpaceDN w:val="0"/>
        <w:adjustRightInd w:val="0"/>
        <w:ind w:left="-1035" w:right="-503"/>
        <w:rPr>
          <w:rFonts w:cs="Arial"/>
          <w:sz w:val="16"/>
          <w:szCs w:val="16"/>
          <w:lang w:eastAsia="ja-JP"/>
        </w:rPr>
      </w:pPr>
      <w:proofErr w:type="gramStart"/>
      <w:r w:rsidRPr="00F5780A">
        <w:rPr>
          <w:rFonts w:cs="Arial"/>
          <w:sz w:val="16"/>
          <w:szCs w:val="16"/>
          <w:vertAlign w:val="superscript"/>
        </w:rPr>
        <w:t>1</w:t>
      </w:r>
      <w:r w:rsidR="008E7BD6" w:rsidRPr="00F5780A">
        <w:rPr>
          <w:rFonts w:cs="Arial"/>
          <w:sz w:val="16"/>
          <w:szCs w:val="16"/>
          <w:vertAlign w:val="superscript"/>
        </w:rPr>
        <w:t xml:space="preserve"> </w:t>
      </w:r>
      <w:proofErr w:type="spellStart"/>
      <w:r w:rsidR="008121F0" w:rsidRPr="00F5780A">
        <w:rPr>
          <w:rFonts w:cs="Arial"/>
          <w:sz w:val="16"/>
          <w:szCs w:val="16"/>
          <w:lang w:eastAsia="ja-JP"/>
        </w:rPr>
        <w:t>Hinrich</w:t>
      </w:r>
      <w:proofErr w:type="spellEnd"/>
      <w:r w:rsidR="008121F0" w:rsidRPr="00F5780A">
        <w:rPr>
          <w:rFonts w:cs="Arial"/>
          <w:sz w:val="16"/>
          <w:szCs w:val="16"/>
          <w:lang w:eastAsia="ja-JP"/>
        </w:rPr>
        <w:t xml:space="preserve"> Schulenburg, Evolutionary Ecology Genetics, Zoological Institute CAU, Kiel D</w:t>
      </w:r>
      <w:r w:rsidR="00CC0327">
        <w:rPr>
          <w:rFonts w:cs="Arial"/>
          <w:sz w:val="16"/>
          <w:szCs w:val="16"/>
          <w:lang w:eastAsia="ja-JP"/>
        </w:rPr>
        <w:t>.</w:t>
      </w:r>
      <w:proofErr w:type="gramEnd"/>
    </w:p>
    <w:p w14:paraId="329082C6" w14:textId="4D646850" w:rsidR="00B954F7" w:rsidRPr="00F5780A" w:rsidRDefault="00F5780A" w:rsidP="00AA0193">
      <w:pPr>
        <w:widowControl w:val="0"/>
        <w:autoSpaceDE w:val="0"/>
        <w:autoSpaceDN w:val="0"/>
        <w:adjustRightInd w:val="0"/>
        <w:ind w:left="-1035"/>
        <w:rPr>
          <w:rFonts w:cs="Arial"/>
          <w:sz w:val="16"/>
          <w:szCs w:val="16"/>
          <w:lang w:eastAsia="ja-JP"/>
        </w:rPr>
      </w:pPr>
      <w:proofErr w:type="gramStart"/>
      <w:r w:rsidRPr="00F5780A">
        <w:rPr>
          <w:rFonts w:cs="Arial"/>
          <w:sz w:val="16"/>
          <w:szCs w:val="16"/>
          <w:vertAlign w:val="superscript"/>
          <w:lang w:eastAsia="ja-JP"/>
        </w:rPr>
        <w:t>2</w:t>
      </w:r>
      <w:r w:rsidR="006C7E7B">
        <w:rPr>
          <w:rFonts w:cs="Arial"/>
          <w:sz w:val="16"/>
          <w:szCs w:val="16"/>
          <w:lang w:eastAsia="ja-JP"/>
        </w:rPr>
        <w:t xml:space="preserve"> </w:t>
      </w:r>
      <w:proofErr w:type="spellStart"/>
      <w:r w:rsidR="00B954F7" w:rsidRPr="00F5780A">
        <w:rPr>
          <w:rFonts w:cs="Arial"/>
          <w:sz w:val="16"/>
          <w:szCs w:val="16"/>
          <w:lang w:eastAsia="ja-JP"/>
        </w:rPr>
        <w:t>Uwe</w:t>
      </w:r>
      <w:proofErr w:type="spellEnd"/>
      <w:r w:rsidR="00B954F7" w:rsidRPr="00F5780A">
        <w:rPr>
          <w:rFonts w:cs="Arial"/>
          <w:sz w:val="16"/>
          <w:szCs w:val="16"/>
          <w:lang w:eastAsia="ja-JP"/>
        </w:rPr>
        <w:t xml:space="preserve"> Sauer, Institute of Molecular Systems Biology, ETH Zurich, Zurich CH</w:t>
      </w:r>
      <w:r w:rsidR="00CC0327">
        <w:rPr>
          <w:rFonts w:cs="Arial"/>
          <w:sz w:val="16"/>
          <w:szCs w:val="16"/>
          <w:lang w:eastAsia="ja-JP"/>
        </w:rPr>
        <w:t>.</w:t>
      </w:r>
      <w:proofErr w:type="gramEnd"/>
    </w:p>
    <w:p w14:paraId="4269EC06" w14:textId="4AF55718" w:rsidR="00BF6C00" w:rsidRPr="00F5780A" w:rsidRDefault="00F5780A" w:rsidP="00BF6C00">
      <w:pPr>
        <w:ind w:left="-1035"/>
        <w:rPr>
          <w:rFonts w:cs="Arial"/>
          <w:sz w:val="16"/>
          <w:szCs w:val="16"/>
        </w:rPr>
      </w:pPr>
      <w:proofErr w:type="gramStart"/>
      <w:r w:rsidRPr="00F5780A">
        <w:rPr>
          <w:rFonts w:cs="Arial"/>
          <w:sz w:val="16"/>
          <w:szCs w:val="16"/>
          <w:vertAlign w:val="superscript"/>
        </w:rPr>
        <w:t>3</w:t>
      </w:r>
      <w:r w:rsidR="00BF6C00" w:rsidRPr="00F5780A">
        <w:rPr>
          <w:rFonts w:cs="Arial"/>
          <w:sz w:val="16"/>
          <w:szCs w:val="16"/>
          <w:vertAlign w:val="superscript"/>
        </w:rPr>
        <w:t xml:space="preserve"> </w:t>
      </w:r>
      <w:r w:rsidR="00BF6C00" w:rsidRPr="00F5780A">
        <w:rPr>
          <w:rFonts w:cs="Arial"/>
          <w:sz w:val="16"/>
          <w:szCs w:val="16"/>
        </w:rPr>
        <w:t>Caenorhabditis Genetics Center (CGC), University of Minnesota, Minneapolis USA</w:t>
      </w:r>
      <w:r w:rsidR="00CC0327">
        <w:rPr>
          <w:rFonts w:cs="Arial"/>
          <w:sz w:val="16"/>
          <w:szCs w:val="16"/>
        </w:rPr>
        <w:t>.</w:t>
      </w:r>
      <w:proofErr w:type="gramEnd"/>
    </w:p>
    <w:p w14:paraId="288F4A30" w14:textId="4BBA73B2" w:rsidR="00BF6C00" w:rsidRPr="00AA0193" w:rsidRDefault="00F5780A" w:rsidP="00BF6C00">
      <w:pPr>
        <w:ind w:left="-1035"/>
        <w:rPr>
          <w:rFonts w:cs="Arial"/>
          <w:sz w:val="16"/>
          <w:szCs w:val="16"/>
        </w:rPr>
      </w:pPr>
      <w:r w:rsidRPr="00F5780A">
        <w:rPr>
          <w:rFonts w:cs="Arial"/>
          <w:sz w:val="16"/>
          <w:szCs w:val="16"/>
          <w:vertAlign w:val="superscript"/>
        </w:rPr>
        <w:t>4</w:t>
      </w:r>
      <w:r w:rsidR="00BF6C00" w:rsidRPr="00F5780A">
        <w:rPr>
          <w:rFonts w:cs="Arial"/>
          <w:sz w:val="16"/>
          <w:szCs w:val="16"/>
        </w:rPr>
        <w:t xml:space="preserve"> HY496</w:t>
      </w:r>
      <w:r w:rsidR="00BF6C00" w:rsidRPr="00AA0193">
        <w:rPr>
          <w:rFonts w:cs="Arial"/>
          <w:sz w:val="16"/>
          <w:szCs w:val="16"/>
        </w:rPr>
        <w:t xml:space="preserve"> (2x </w:t>
      </w:r>
      <w:proofErr w:type="spellStart"/>
      <w:r w:rsidR="00BF6C00" w:rsidRPr="00AA0193">
        <w:rPr>
          <w:rFonts w:cs="Arial"/>
          <w:sz w:val="16"/>
          <w:szCs w:val="16"/>
        </w:rPr>
        <w:t>bc</w:t>
      </w:r>
      <w:proofErr w:type="spellEnd"/>
      <w:r w:rsidR="00BF6C00" w:rsidRPr="00AA0193">
        <w:rPr>
          <w:rFonts w:cs="Arial"/>
          <w:sz w:val="16"/>
          <w:szCs w:val="16"/>
        </w:rPr>
        <w:t>) from CGC backcrossed (</w:t>
      </w:r>
      <w:proofErr w:type="spellStart"/>
      <w:r w:rsidR="00BF6C00" w:rsidRPr="00AA0193">
        <w:rPr>
          <w:rFonts w:cs="Arial"/>
          <w:sz w:val="16"/>
          <w:szCs w:val="16"/>
        </w:rPr>
        <w:t>bc</w:t>
      </w:r>
      <w:proofErr w:type="spellEnd"/>
      <w:r w:rsidR="00BF6C00" w:rsidRPr="00AA0193">
        <w:rPr>
          <w:rFonts w:cs="Arial"/>
          <w:sz w:val="16"/>
          <w:szCs w:val="16"/>
        </w:rPr>
        <w:t>)</w:t>
      </w:r>
      <w:r w:rsidR="00CC0327">
        <w:rPr>
          <w:rFonts w:cs="Arial"/>
          <w:sz w:val="16"/>
          <w:szCs w:val="16"/>
        </w:rPr>
        <w:t xml:space="preserve"> 2x to N2 to get WS6045 (4x </w:t>
      </w:r>
      <w:proofErr w:type="spellStart"/>
      <w:r w:rsidR="00CC0327">
        <w:rPr>
          <w:rFonts w:cs="Arial"/>
          <w:sz w:val="16"/>
          <w:szCs w:val="16"/>
        </w:rPr>
        <w:t>bc</w:t>
      </w:r>
      <w:proofErr w:type="spellEnd"/>
      <w:r w:rsidR="00CC0327">
        <w:rPr>
          <w:rFonts w:cs="Arial"/>
          <w:sz w:val="16"/>
          <w:szCs w:val="16"/>
        </w:rPr>
        <w:t>).</w:t>
      </w:r>
    </w:p>
    <w:p w14:paraId="1C1DCB30" w14:textId="77777777" w:rsidR="00BF6C00" w:rsidRDefault="00BF6C00" w:rsidP="00AA0193">
      <w:pPr>
        <w:ind w:left="-1035"/>
        <w:rPr>
          <w:rFonts w:cs="Arial"/>
          <w:sz w:val="16"/>
          <w:szCs w:val="16"/>
        </w:rPr>
      </w:pPr>
    </w:p>
    <w:p w14:paraId="21B8574C" w14:textId="77777777" w:rsidR="009950F0" w:rsidRPr="00AA0193" w:rsidRDefault="009950F0" w:rsidP="009950F0">
      <w:pPr>
        <w:widowControl w:val="0"/>
        <w:autoSpaceDE w:val="0"/>
        <w:autoSpaceDN w:val="0"/>
        <w:adjustRightInd w:val="0"/>
        <w:rPr>
          <w:rFonts w:cs="Arial"/>
          <w:color w:val="FF0000"/>
          <w:sz w:val="16"/>
          <w:szCs w:val="16"/>
          <w:lang w:eastAsia="ja-JP"/>
        </w:rPr>
      </w:pPr>
    </w:p>
    <w:p w14:paraId="37F9C38B" w14:textId="77777777" w:rsidR="009950F0" w:rsidRPr="00AA0193" w:rsidRDefault="009950F0" w:rsidP="009950F0">
      <w:pPr>
        <w:widowControl w:val="0"/>
        <w:autoSpaceDE w:val="0"/>
        <w:autoSpaceDN w:val="0"/>
        <w:adjustRightInd w:val="0"/>
        <w:rPr>
          <w:rFonts w:cs="Arial"/>
          <w:color w:val="FF0000"/>
          <w:sz w:val="16"/>
          <w:szCs w:val="16"/>
          <w:lang w:eastAsia="ja-JP"/>
        </w:rPr>
      </w:pPr>
    </w:p>
    <w:p w14:paraId="23B716AD" w14:textId="77777777" w:rsidR="00583359" w:rsidRDefault="00583359" w:rsidP="009950F0">
      <w:pPr>
        <w:widowControl w:val="0"/>
        <w:autoSpaceDE w:val="0"/>
        <w:autoSpaceDN w:val="0"/>
        <w:adjustRightInd w:val="0"/>
        <w:rPr>
          <w:rFonts w:cs="Arial"/>
          <w:b/>
          <w:color w:val="FF0000"/>
          <w:sz w:val="16"/>
          <w:szCs w:val="16"/>
          <w:lang w:eastAsia="ja-JP"/>
        </w:rPr>
      </w:pPr>
    </w:p>
    <w:p w14:paraId="0EAD70B5" w14:textId="77777777" w:rsidR="00D20756" w:rsidRDefault="00D20756" w:rsidP="00680390">
      <w:pPr>
        <w:rPr>
          <w:rFonts w:cs="Arial"/>
          <w:sz w:val="20"/>
          <w:szCs w:val="20"/>
        </w:rPr>
      </w:pPr>
    </w:p>
    <w:p w14:paraId="1BE7BEE1" w14:textId="77777777" w:rsidR="006D5EB4" w:rsidRDefault="006D5EB4" w:rsidP="00680390">
      <w:pPr>
        <w:rPr>
          <w:rFonts w:cs="Arial"/>
          <w:sz w:val="20"/>
          <w:szCs w:val="20"/>
        </w:rPr>
      </w:pPr>
    </w:p>
    <w:p w14:paraId="24927676" w14:textId="77777777" w:rsidR="006D5EB4" w:rsidRDefault="006D5EB4" w:rsidP="00680390">
      <w:pPr>
        <w:rPr>
          <w:rFonts w:cs="Arial"/>
          <w:sz w:val="20"/>
          <w:szCs w:val="20"/>
        </w:rPr>
      </w:pPr>
    </w:p>
    <w:p w14:paraId="21D7539A" w14:textId="77777777" w:rsidR="006D5EB4" w:rsidRDefault="006D5EB4" w:rsidP="00680390">
      <w:pPr>
        <w:rPr>
          <w:rFonts w:cs="Arial"/>
          <w:sz w:val="20"/>
          <w:szCs w:val="20"/>
        </w:rPr>
      </w:pPr>
    </w:p>
    <w:p w14:paraId="5CAF0067" w14:textId="77777777" w:rsidR="006D5EB4" w:rsidRDefault="006D5EB4" w:rsidP="00680390">
      <w:pPr>
        <w:rPr>
          <w:rFonts w:cs="Arial"/>
          <w:sz w:val="20"/>
          <w:szCs w:val="20"/>
        </w:rPr>
      </w:pPr>
    </w:p>
    <w:p w14:paraId="40AF57DE" w14:textId="77777777" w:rsidR="006D5EB4" w:rsidRDefault="006D5EB4" w:rsidP="00680390">
      <w:pPr>
        <w:rPr>
          <w:rFonts w:cs="Arial"/>
          <w:sz w:val="20"/>
          <w:szCs w:val="20"/>
        </w:rPr>
      </w:pPr>
    </w:p>
    <w:p w14:paraId="04FFA114" w14:textId="0C9CCABD" w:rsidR="00CC0327" w:rsidRDefault="001214E6" w:rsidP="0068039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7A6B745F" w14:textId="77777777" w:rsidR="006D5EB4" w:rsidRDefault="006D5EB4" w:rsidP="00680390">
      <w:pPr>
        <w:rPr>
          <w:rFonts w:cs="Arial"/>
          <w:sz w:val="20"/>
          <w:szCs w:val="20"/>
        </w:rPr>
      </w:pPr>
    </w:p>
    <w:p w14:paraId="7BACB89B" w14:textId="77777777" w:rsidR="006D5EB4" w:rsidRDefault="006D5EB4" w:rsidP="006D5EB4">
      <w:pPr>
        <w:pStyle w:val="NormalWeb"/>
        <w:ind w:left="640" w:hanging="640"/>
        <w:jc w:val="both"/>
        <w:rPr>
          <w:rFonts w:ascii="Arial" w:hAnsi="Arial" w:cs="Arial"/>
        </w:rPr>
      </w:pPr>
    </w:p>
    <w:sectPr w:rsidR="006D5EB4" w:rsidSect="00583359">
      <w:pgSz w:w="9760" w:h="13160"/>
      <w:pgMar w:top="568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32"/>
    <w:rsid w:val="0002055B"/>
    <w:rsid w:val="00046BFC"/>
    <w:rsid w:val="00056E86"/>
    <w:rsid w:val="00101158"/>
    <w:rsid w:val="00103EE8"/>
    <w:rsid w:val="001214E6"/>
    <w:rsid w:val="001613BB"/>
    <w:rsid w:val="00171005"/>
    <w:rsid w:val="00183AE1"/>
    <w:rsid w:val="001D563B"/>
    <w:rsid w:val="00204F84"/>
    <w:rsid w:val="002161EA"/>
    <w:rsid w:val="00242305"/>
    <w:rsid w:val="0025420B"/>
    <w:rsid w:val="002B71D3"/>
    <w:rsid w:val="00302BBD"/>
    <w:rsid w:val="00362789"/>
    <w:rsid w:val="003A2620"/>
    <w:rsid w:val="003D48DD"/>
    <w:rsid w:val="003D67E1"/>
    <w:rsid w:val="003E66CE"/>
    <w:rsid w:val="00425F6F"/>
    <w:rsid w:val="004628E7"/>
    <w:rsid w:val="00463C57"/>
    <w:rsid w:val="00490C70"/>
    <w:rsid w:val="004B052B"/>
    <w:rsid w:val="004E366F"/>
    <w:rsid w:val="004E7958"/>
    <w:rsid w:val="00530A27"/>
    <w:rsid w:val="00583359"/>
    <w:rsid w:val="00593B2D"/>
    <w:rsid w:val="005B012D"/>
    <w:rsid w:val="005B142F"/>
    <w:rsid w:val="005B7014"/>
    <w:rsid w:val="005C3D93"/>
    <w:rsid w:val="005D586B"/>
    <w:rsid w:val="006530BE"/>
    <w:rsid w:val="00680390"/>
    <w:rsid w:val="006C7E7B"/>
    <w:rsid w:val="006D5C68"/>
    <w:rsid w:val="006D5EB4"/>
    <w:rsid w:val="0073629C"/>
    <w:rsid w:val="00794827"/>
    <w:rsid w:val="007A0899"/>
    <w:rsid w:val="007B11F1"/>
    <w:rsid w:val="007B5894"/>
    <w:rsid w:val="007C5DAE"/>
    <w:rsid w:val="007F6A63"/>
    <w:rsid w:val="00802A8E"/>
    <w:rsid w:val="008041B3"/>
    <w:rsid w:val="00805EF4"/>
    <w:rsid w:val="008121F0"/>
    <w:rsid w:val="00871AEC"/>
    <w:rsid w:val="00881EA3"/>
    <w:rsid w:val="008B72B0"/>
    <w:rsid w:val="008B7675"/>
    <w:rsid w:val="008E7BD6"/>
    <w:rsid w:val="008F5F4C"/>
    <w:rsid w:val="008F679D"/>
    <w:rsid w:val="00911918"/>
    <w:rsid w:val="0091789B"/>
    <w:rsid w:val="0092597F"/>
    <w:rsid w:val="009314DD"/>
    <w:rsid w:val="00956121"/>
    <w:rsid w:val="00971B78"/>
    <w:rsid w:val="009950F0"/>
    <w:rsid w:val="009A01C4"/>
    <w:rsid w:val="009A028E"/>
    <w:rsid w:val="009A7DB6"/>
    <w:rsid w:val="009B6475"/>
    <w:rsid w:val="009F04CF"/>
    <w:rsid w:val="00A02A7C"/>
    <w:rsid w:val="00A04E55"/>
    <w:rsid w:val="00A21042"/>
    <w:rsid w:val="00A2601B"/>
    <w:rsid w:val="00A74FB3"/>
    <w:rsid w:val="00A91117"/>
    <w:rsid w:val="00A94616"/>
    <w:rsid w:val="00AA0193"/>
    <w:rsid w:val="00AD2F02"/>
    <w:rsid w:val="00B04071"/>
    <w:rsid w:val="00B31989"/>
    <w:rsid w:val="00B4278F"/>
    <w:rsid w:val="00B519CB"/>
    <w:rsid w:val="00B954F7"/>
    <w:rsid w:val="00B96F88"/>
    <w:rsid w:val="00BA1E58"/>
    <w:rsid w:val="00BB00FF"/>
    <w:rsid w:val="00BE13EF"/>
    <w:rsid w:val="00BE4E8C"/>
    <w:rsid w:val="00BE6B11"/>
    <w:rsid w:val="00BF6C00"/>
    <w:rsid w:val="00C07257"/>
    <w:rsid w:val="00C20CF9"/>
    <w:rsid w:val="00C4203A"/>
    <w:rsid w:val="00C500FF"/>
    <w:rsid w:val="00C507B4"/>
    <w:rsid w:val="00C629C5"/>
    <w:rsid w:val="00C66C09"/>
    <w:rsid w:val="00C933F5"/>
    <w:rsid w:val="00CA2595"/>
    <w:rsid w:val="00CC0327"/>
    <w:rsid w:val="00D1076B"/>
    <w:rsid w:val="00D155B7"/>
    <w:rsid w:val="00D20756"/>
    <w:rsid w:val="00D42F99"/>
    <w:rsid w:val="00D82AB4"/>
    <w:rsid w:val="00DA10E2"/>
    <w:rsid w:val="00DA65F6"/>
    <w:rsid w:val="00DD0644"/>
    <w:rsid w:val="00DE2428"/>
    <w:rsid w:val="00DF6DA6"/>
    <w:rsid w:val="00E07A32"/>
    <w:rsid w:val="00E36238"/>
    <w:rsid w:val="00E508D3"/>
    <w:rsid w:val="00E65C38"/>
    <w:rsid w:val="00E7172E"/>
    <w:rsid w:val="00E82CAE"/>
    <w:rsid w:val="00E84D74"/>
    <w:rsid w:val="00EB1FE0"/>
    <w:rsid w:val="00EC7CA3"/>
    <w:rsid w:val="00F32D31"/>
    <w:rsid w:val="00F3360E"/>
    <w:rsid w:val="00F54836"/>
    <w:rsid w:val="00F5780A"/>
    <w:rsid w:val="00F74568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091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7DB6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5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7DB6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5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 UZH</dc:creator>
  <cp:keywords/>
  <dc:description/>
  <cp:lastModifiedBy>IMB UZH</cp:lastModifiedBy>
  <cp:revision>105</cp:revision>
  <cp:lastPrinted>2015-05-04T15:43:00Z</cp:lastPrinted>
  <dcterms:created xsi:type="dcterms:W3CDTF">2014-10-17T08:28:00Z</dcterms:created>
  <dcterms:modified xsi:type="dcterms:W3CDTF">2015-05-06T14:08:00Z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bluekeye@gmx.net@www.mendeley.com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http://www.zotero.org/styles/plos-pathogens</vt:lpwstr>
  </property>
  <property fmtid="{D5CDD505-2E9C-101B-9397-08002B2CF9AE}" pid="24" name="Mendeley Recent Style Name 9_1">
    <vt:lpwstr>PLOS Pathogens</vt:lpwstr>
  </property>
</Properties>
</file>