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1800"/>
        <w:gridCol w:w="1890"/>
        <w:gridCol w:w="1080"/>
      </w:tblGrid>
      <w:tr w:rsidR="00D9526C" w:rsidRPr="00D9526C" w14:paraId="388C7201" w14:textId="77777777" w:rsidTr="00D9526C">
        <w:trPr>
          <w:trHeight w:val="320"/>
        </w:trPr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7A75E" w14:textId="520104AF" w:rsidR="00D9526C" w:rsidRPr="00D9526C" w:rsidRDefault="00D9526C" w:rsidP="00D9526C">
            <w:pPr>
              <w:textAlignment w:val="botto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 </w:t>
            </w:r>
            <w:r w:rsidRPr="00D9526C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S</w:t>
            </w:r>
            <w:r w:rsidR="00025B2A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5</w:t>
            </w:r>
            <w:r w:rsidR="0012064B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Table</w:t>
            </w:r>
            <w:r w:rsidRPr="00D9526C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. Differentially Enriched Bacterial Species in IU</w:t>
            </w:r>
            <w:r w:rsidR="008407D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in the Overall Dataset</w:t>
            </w:r>
          </w:p>
        </w:tc>
      </w:tr>
      <w:tr w:rsidR="00D9526C" w:rsidRPr="00D9526C" w14:paraId="385DFB0F" w14:textId="77777777" w:rsidTr="00D9526C">
        <w:trPr>
          <w:trHeight w:val="3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5452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5C452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Comparison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8BC7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Relative Abundance 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3339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 value</w:t>
            </w:r>
          </w:p>
        </w:tc>
      </w:tr>
      <w:tr w:rsidR="006F3865" w:rsidRPr="00D9526C" w14:paraId="3521EF40" w14:textId="77777777" w:rsidTr="00055B22">
        <w:trPr>
          <w:trHeight w:val="32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530C4" w14:textId="77777777" w:rsidR="006F3865" w:rsidRPr="00D9526C" w:rsidRDefault="006F3865" w:rsidP="00D9526C">
            <w:pPr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</w:rPr>
              <w:t>Streptococcus pyogenes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792B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IU vs HD+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10F4F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24.18 vs 13.32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1561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0.043</w:t>
            </w:r>
          </w:p>
        </w:tc>
      </w:tr>
      <w:tr w:rsidR="006F3865" w:rsidRPr="00D9526C" w14:paraId="31AA2D6C" w14:textId="77777777" w:rsidTr="00055B22">
        <w:trPr>
          <w:trHeight w:val="320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28E3" w14:textId="77777777" w:rsidR="006F3865" w:rsidRPr="00D9526C" w:rsidRDefault="006F3865" w:rsidP="00D9526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86F9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IU vs TP+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D7B3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24.18 vs 4.27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AE50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0.007</w:t>
            </w:r>
          </w:p>
        </w:tc>
      </w:tr>
      <w:tr w:rsidR="006F3865" w:rsidRPr="00D9526C" w14:paraId="62A8B7FF" w14:textId="77777777" w:rsidTr="00055B22">
        <w:trPr>
          <w:trHeight w:val="320"/>
        </w:trPr>
        <w:tc>
          <w:tcPr>
            <w:tcW w:w="28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5376" w14:textId="77777777" w:rsidR="006F3865" w:rsidRPr="00D9526C" w:rsidRDefault="006F3865" w:rsidP="00D9526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7BDCA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IU vs TP+HD+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8EC1D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24.18 vs 4.38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6E696" w14:textId="77777777" w:rsidR="006F3865" w:rsidRPr="00D9526C" w:rsidRDefault="006F3865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0.002</w:t>
            </w:r>
          </w:p>
        </w:tc>
      </w:tr>
      <w:tr w:rsidR="00D9526C" w:rsidRPr="00D9526C" w14:paraId="5B003FB5" w14:textId="77777777" w:rsidTr="00D9526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919E" w14:textId="77777777" w:rsidR="00D9526C" w:rsidRPr="00D9526C" w:rsidRDefault="00D9526C" w:rsidP="00D9526C">
            <w:pPr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A4E64" w14:textId="01FD51BD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E0CB2" w14:textId="77777777" w:rsidR="00D9526C" w:rsidRPr="00D9526C" w:rsidRDefault="00D9526C" w:rsidP="00D9526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9F59C" w14:textId="77777777" w:rsidR="00D9526C" w:rsidRPr="00D9526C" w:rsidRDefault="00D9526C" w:rsidP="00D952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526C" w:rsidRPr="00D9526C" w14:paraId="5B50BB69" w14:textId="77777777" w:rsidTr="006F3865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DB18" w14:textId="77777777" w:rsidR="00D9526C" w:rsidRPr="00D9526C" w:rsidRDefault="00D9526C" w:rsidP="006F3865">
            <w:pPr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</w:rPr>
              <w:t>Staphylococcus aureus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077B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IU vs TP+HD+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B268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5.77 vs 0.23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0683" w14:textId="77777777" w:rsidR="00D9526C" w:rsidRPr="00D9526C" w:rsidRDefault="00D9526C" w:rsidP="00D9526C">
            <w:pPr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</w:rPr>
              <w:t>0.039</w:t>
            </w:r>
          </w:p>
        </w:tc>
      </w:tr>
      <w:tr w:rsidR="00D9526C" w:rsidRPr="00D9526C" w14:paraId="0657EFE0" w14:textId="77777777" w:rsidTr="00D9526C">
        <w:trPr>
          <w:trHeight w:val="320"/>
        </w:trPr>
        <w:tc>
          <w:tcPr>
            <w:tcW w:w="76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93AB" w14:textId="39C8845F" w:rsidR="00D9526C" w:rsidRPr="00D9526C" w:rsidRDefault="00D9526C" w:rsidP="00D9526C">
            <w:pPr>
              <w:textAlignment w:val="bottom"/>
              <w:rPr>
                <w:rFonts w:ascii="Arial" w:eastAsia="Times New Roman" w:hAnsi="Arial" w:cs="Arial"/>
              </w:rPr>
            </w:pPr>
            <w:r w:rsidRPr="00D9526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IU: Idiopathic Ulcer, HD+: </w:t>
            </w:r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>H. ducreyi</w:t>
            </w:r>
            <w:r w:rsidRPr="00D9526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, TP+: </w:t>
            </w:r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T. </w:t>
            </w:r>
            <w:proofErr w:type="spellStart"/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>palldium</w:t>
            </w:r>
            <w:proofErr w:type="spellEnd"/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r w:rsidRPr="00D9526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sub. </w:t>
            </w:r>
            <w:proofErr w:type="spellStart"/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>pertenue</w:t>
            </w:r>
            <w:proofErr w:type="spellEnd"/>
            <w:r w:rsidRPr="00D9526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, TP+HD+: </w:t>
            </w:r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H. ducreyi </w:t>
            </w:r>
            <w:r w:rsidRPr="00D9526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and </w:t>
            </w:r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T. pallidum </w:t>
            </w:r>
            <w:r w:rsidRPr="00D9526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sub. </w:t>
            </w:r>
            <w:proofErr w:type="spellStart"/>
            <w:r w:rsidRPr="00D952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2"/>
                <w:szCs w:val="22"/>
              </w:rPr>
              <w:t>pertenue</w:t>
            </w:r>
            <w:proofErr w:type="spellEnd"/>
          </w:p>
        </w:tc>
      </w:tr>
    </w:tbl>
    <w:p w14:paraId="0200AB34" w14:textId="77777777" w:rsidR="005E7921" w:rsidRPr="00D9526C" w:rsidRDefault="005E7921"/>
    <w:sectPr w:rsidR="005E7921" w:rsidRPr="00D9526C" w:rsidSect="00DC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C"/>
    <w:rsid w:val="00010F15"/>
    <w:rsid w:val="00015657"/>
    <w:rsid w:val="00025B2A"/>
    <w:rsid w:val="0009182A"/>
    <w:rsid w:val="0009693E"/>
    <w:rsid w:val="000B0D8E"/>
    <w:rsid w:val="000B1C54"/>
    <w:rsid w:val="000B4B88"/>
    <w:rsid w:val="000D45A5"/>
    <w:rsid w:val="000E61D5"/>
    <w:rsid w:val="0012064B"/>
    <w:rsid w:val="001347B2"/>
    <w:rsid w:val="00154979"/>
    <w:rsid w:val="00175C54"/>
    <w:rsid w:val="001917FB"/>
    <w:rsid w:val="001A4D17"/>
    <w:rsid w:val="001E1B1B"/>
    <w:rsid w:val="001F60CE"/>
    <w:rsid w:val="00210EBB"/>
    <w:rsid w:val="002C1A45"/>
    <w:rsid w:val="00316437"/>
    <w:rsid w:val="00350C95"/>
    <w:rsid w:val="00351DA1"/>
    <w:rsid w:val="00372230"/>
    <w:rsid w:val="00372B13"/>
    <w:rsid w:val="003973A6"/>
    <w:rsid w:val="003B6F74"/>
    <w:rsid w:val="003C7C06"/>
    <w:rsid w:val="003F6E2C"/>
    <w:rsid w:val="00426B16"/>
    <w:rsid w:val="00443D66"/>
    <w:rsid w:val="00453A18"/>
    <w:rsid w:val="0047589A"/>
    <w:rsid w:val="00492D54"/>
    <w:rsid w:val="004B32B8"/>
    <w:rsid w:val="004C06E8"/>
    <w:rsid w:val="004D5BB9"/>
    <w:rsid w:val="00526DAE"/>
    <w:rsid w:val="0055279C"/>
    <w:rsid w:val="00573615"/>
    <w:rsid w:val="00593DA7"/>
    <w:rsid w:val="005E7921"/>
    <w:rsid w:val="00605371"/>
    <w:rsid w:val="00611319"/>
    <w:rsid w:val="00622B10"/>
    <w:rsid w:val="0064562E"/>
    <w:rsid w:val="00650597"/>
    <w:rsid w:val="006806E7"/>
    <w:rsid w:val="00685EC4"/>
    <w:rsid w:val="00685F89"/>
    <w:rsid w:val="006B4313"/>
    <w:rsid w:val="006C052E"/>
    <w:rsid w:val="006D4481"/>
    <w:rsid w:val="006F2B41"/>
    <w:rsid w:val="006F3865"/>
    <w:rsid w:val="00710FAE"/>
    <w:rsid w:val="007119F9"/>
    <w:rsid w:val="00722DC3"/>
    <w:rsid w:val="00735C6B"/>
    <w:rsid w:val="00742E36"/>
    <w:rsid w:val="00755E13"/>
    <w:rsid w:val="007664CB"/>
    <w:rsid w:val="00781DFF"/>
    <w:rsid w:val="007931C0"/>
    <w:rsid w:val="007D100E"/>
    <w:rsid w:val="007D23F0"/>
    <w:rsid w:val="007F50D5"/>
    <w:rsid w:val="008407D0"/>
    <w:rsid w:val="00844934"/>
    <w:rsid w:val="0086132E"/>
    <w:rsid w:val="00887053"/>
    <w:rsid w:val="008B3CB5"/>
    <w:rsid w:val="008C2EF0"/>
    <w:rsid w:val="008E0D68"/>
    <w:rsid w:val="009123B8"/>
    <w:rsid w:val="00913606"/>
    <w:rsid w:val="009422C4"/>
    <w:rsid w:val="00944B0B"/>
    <w:rsid w:val="00961138"/>
    <w:rsid w:val="00982732"/>
    <w:rsid w:val="009E0311"/>
    <w:rsid w:val="009E202D"/>
    <w:rsid w:val="00A0155F"/>
    <w:rsid w:val="00A21CCF"/>
    <w:rsid w:val="00A324F1"/>
    <w:rsid w:val="00A503CC"/>
    <w:rsid w:val="00AE1AFB"/>
    <w:rsid w:val="00AE34CA"/>
    <w:rsid w:val="00AE54DB"/>
    <w:rsid w:val="00B37875"/>
    <w:rsid w:val="00B546C5"/>
    <w:rsid w:val="00B7750E"/>
    <w:rsid w:val="00B92F38"/>
    <w:rsid w:val="00BC0577"/>
    <w:rsid w:val="00BC7A0E"/>
    <w:rsid w:val="00BD39C4"/>
    <w:rsid w:val="00BF5C78"/>
    <w:rsid w:val="00C06797"/>
    <w:rsid w:val="00C45E5F"/>
    <w:rsid w:val="00C65585"/>
    <w:rsid w:val="00C84D51"/>
    <w:rsid w:val="00CC3704"/>
    <w:rsid w:val="00CC3C0E"/>
    <w:rsid w:val="00CC4834"/>
    <w:rsid w:val="00CE69F3"/>
    <w:rsid w:val="00D00FBA"/>
    <w:rsid w:val="00D35B6A"/>
    <w:rsid w:val="00D461B4"/>
    <w:rsid w:val="00D762DC"/>
    <w:rsid w:val="00D76A51"/>
    <w:rsid w:val="00D874EF"/>
    <w:rsid w:val="00D9315A"/>
    <w:rsid w:val="00D9526C"/>
    <w:rsid w:val="00DB073A"/>
    <w:rsid w:val="00DB1544"/>
    <w:rsid w:val="00DC39CF"/>
    <w:rsid w:val="00DD0DAF"/>
    <w:rsid w:val="00DE7609"/>
    <w:rsid w:val="00E33345"/>
    <w:rsid w:val="00EA1EA1"/>
    <w:rsid w:val="00EA5178"/>
    <w:rsid w:val="00ED0D2A"/>
    <w:rsid w:val="00EE2BA4"/>
    <w:rsid w:val="00EE7BB7"/>
    <w:rsid w:val="00EE7F7F"/>
    <w:rsid w:val="00F51434"/>
    <w:rsid w:val="00F72DA6"/>
    <w:rsid w:val="00F9662C"/>
    <w:rsid w:val="00FA2CBE"/>
    <w:rsid w:val="00FB1993"/>
    <w:rsid w:val="00FD1C0A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41B2"/>
  <w15:chartTrackingRefBased/>
  <w15:docId w15:val="{59D069DA-239E-174D-A798-630C90F5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Griesenauer, Brad</dc:creator>
  <cp:keywords/>
  <dc:description/>
  <cp:lastModifiedBy>Spinola, Stanley M.</cp:lastModifiedBy>
  <cp:revision>7</cp:revision>
  <dcterms:created xsi:type="dcterms:W3CDTF">2022-04-20T18:22:00Z</dcterms:created>
  <dcterms:modified xsi:type="dcterms:W3CDTF">2022-12-09T18:47:00Z</dcterms:modified>
</cp:coreProperties>
</file>