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C7" w:rsidRPr="00D9078A" w:rsidRDefault="00DF3C2F" w:rsidP="00F055C7">
      <w:pPr>
        <w:rPr>
          <w:b/>
          <w:sz w:val="24"/>
          <w:szCs w:val="24"/>
        </w:rPr>
      </w:pPr>
      <w:r>
        <w:rPr>
          <w:b/>
          <w:sz w:val="24"/>
          <w:szCs w:val="24"/>
        </w:rPr>
        <w:t>S1 Fig</w:t>
      </w:r>
      <w:r w:rsidR="00F055C7" w:rsidRPr="00D9078A">
        <w:rPr>
          <w:b/>
          <w:sz w:val="24"/>
          <w:szCs w:val="24"/>
        </w:rPr>
        <w:t xml:space="preserve"> </w:t>
      </w:r>
    </w:p>
    <w:p w:rsidR="00F055C7" w:rsidRDefault="00F055C7" w:rsidP="00F055C7">
      <w:pPr>
        <w:rPr>
          <w:sz w:val="24"/>
          <w:szCs w:val="24"/>
        </w:rPr>
      </w:pPr>
      <w:r w:rsidRPr="00E1591F">
        <w:rPr>
          <w:sz w:val="24"/>
          <w:szCs w:val="24"/>
        </w:rPr>
        <w:t>A</w:t>
      </w:r>
      <w:r>
        <w:rPr>
          <w:sz w:val="24"/>
          <w:szCs w:val="24"/>
        </w:rPr>
        <w:t xml:space="preserve"> comparison of </w:t>
      </w:r>
      <w:r w:rsidR="00D9078A">
        <w:rPr>
          <w:sz w:val="24"/>
          <w:szCs w:val="24"/>
        </w:rPr>
        <w:t xml:space="preserve">meningococcal </w:t>
      </w:r>
      <w:proofErr w:type="spellStart"/>
      <w:r w:rsidR="00D9078A">
        <w:rPr>
          <w:sz w:val="24"/>
          <w:szCs w:val="24"/>
        </w:rPr>
        <w:t>serogroup</w:t>
      </w:r>
      <w:proofErr w:type="spellEnd"/>
      <w:r w:rsidR="00D9078A">
        <w:rPr>
          <w:sz w:val="24"/>
          <w:szCs w:val="24"/>
        </w:rPr>
        <w:t xml:space="preserve"> </w:t>
      </w:r>
      <w:r>
        <w:rPr>
          <w:sz w:val="24"/>
          <w:szCs w:val="24"/>
        </w:rPr>
        <w:t>IgG concentration results produced at the V</w:t>
      </w:r>
      <w:r w:rsidR="00D9078A">
        <w:rPr>
          <w:sz w:val="24"/>
          <w:szCs w:val="24"/>
        </w:rPr>
        <w:t>accine Evaluation Unit, Public Health England</w:t>
      </w:r>
      <w:r>
        <w:rPr>
          <w:sz w:val="24"/>
          <w:szCs w:val="24"/>
        </w:rPr>
        <w:t xml:space="preserve">, Manchester, UK and at the </w:t>
      </w:r>
      <w:proofErr w:type="spellStart"/>
      <w:r>
        <w:rPr>
          <w:sz w:val="24"/>
          <w:szCs w:val="24"/>
        </w:rPr>
        <w:t>Navrongo</w:t>
      </w:r>
      <w:proofErr w:type="spellEnd"/>
      <w:r>
        <w:rPr>
          <w:sz w:val="24"/>
          <w:szCs w:val="24"/>
        </w:rPr>
        <w:t xml:space="preserve"> Health Research Institute, Ghana,  during the cross-validation.</w:t>
      </w:r>
    </w:p>
    <w:p w:rsidR="00F055C7" w:rsidRPr="004B3970" w:rsidRDefault="00F055C7" w:rsidP="00F055C7">
      <w:pPr>
        <w:rPr>
          <w:sz w:val="24"/>
          <w:szCs w:val="24"/>
        </w:rPr>
      </w:pPr>
    </w:p>
    <w:p w:rsidR="00F055C7" w:rsidRPr="004B3970" w:rsidRDefault="00F055C7" w:rsidP="00F055C7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4572000" cy="274320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4286" t="-3712" r="-2856" b="-7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55C7" w:rsidRPr="004B3970" w:rsidSect="008B5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D2090"/>
    <w:multiLevelType w:val="hybridMultilevel"/>
    <w:tmpl w:val="A5DED888"/>
    <w:lvl w:ilvl="0" w:tplc="701EC92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C7"/>
    <w:rsid w:val="00077295"/>
    <w:rsid w:val="000A3E3C"/>
    <w:rsid w:val="003245CD"/>
    <w:rsid w:val="004718B0"/>
    <w:rsid w:val="00485D14"/>
    <w:rsid w:val="0052301A"/>
    <w:rsid w:val="005E1637"/>
    <w:rsid w:val="006450A7"/>
    <w:rsid w:val="00736136"/>
    <w:rsid w:val="00965438"/>
    <w:rsid w:val="00A20F73"/>
    <w:rsid w:val="00A82AFE"/>
    <w:rsid w:val="00BF160C"/>
    <w:rsid w:val="00CA5571"/>
    <w:rsid w:val="00CF2FB1"/>
    <w:rsid w:val="00D9078A"/>
    <w:rsid w:val="00DF3C2F"/>
    <w:rsid w:val="00E1591F"/>
    <w:rsid w:val="00E535AC"/>
    <w:rsid w:val="00EA74AB"/>
    <w:rsid w:val="00F055C7"/>
    <w:rsid w:val="00F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E867F-931B-4A4C-AB79-F1EE14AA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5C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5C7"/>
    <w:pPr>
      <w:numPr>
        <w:numId w:val="1"/>
      </w:num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55C7"/>
    <w:rPr>
      <w:rFonts w:ascii="Calibri" w:eastAsia="Calibri" w:hAnsi="Calibri" w:cs="Times New Roman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C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7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9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Karen Slater</cp:lastModifiedBy>
  <cp:revision>3</cp:revision>
  <dcterms:created xsi:type="dcterms:W3CDTF">2016-01-22T15:51:00Z</dcterms:created>
  <dcterms:modified xsi:type="dcterms:W3CDTF">2016-01-22T15:58:00Z</dcterms:modified>
</cp:coreProperties>
</file>