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6D2F0" w14:textId="77777777" w:rsidR="00FF795E" w:rsidRPr="00CD527B" w:rsidRDefault="00FF795E" w:rsidP="00FF795E">
      <w:pPr>
        <w:rPr>
          <w:rFonts w:ascii="Times New Roman" w:hAnsi="Times New Roman" w:cs="Times New Roman"/>
        </w:rPr>
      </w:pPr>
      <w:r w:rsidRPr="00CD527B">
        <w:rPr>
          <w:rFonts w:ascii="Times New Roman" w:hAnsi="Times New Roman" w:cs="Times New Roman"/>
          <w:b/>
        </w:rPr>
        <w:t xml:space="preserve">Table S3: </w:t>
      </w:r>
      <w:r w:rsidRPr="00CD527B">
        <w:rPr>
          <w:rFonts w:ascii="Times New Roman" w:hAnsi="Times New Roman" w:cs="Times New Roman"/>
        </w:rPr>
        <w:t xml:space="preserve">RNA targets identified using Co-immunoprecipitation with anti-CsrA antibodies followed by deep sequencing (RIPseq) analyses </w:t>
      </w:r>
    </w:p>
    <w:p w14:paraId="0DF6E96D" w14:textId="77777777" w:rsidR="00FF795E" w:rsidRPr="00C149E8" w:rsidRDefault="00FF795E" w:rsidP="00FF795E">
      <w:pPr>
        <w:tabs>
          <w:tab w:val="left" w:pos="1418"/>
        </w:tabs>
        <w:rPr>
          <w:rFonts w:ascii="Arial" w:hAnsi="Arial" w:cs="Arial"/>
        </w:rPr>
      </w:pPr>
    </w:p>
    <w:tbl>
      <w:tblPr>
        <w:tblW w:w="9199" w:type="dxa"/>
        <w:tblInd w:w="55" w:type="dxa"/>
        <w:tblLayout w:type="fixed"/>
        <w:tblCellMar>
          <w:left w:w="70" w:type="dxa"/>
          <w:right w:w="70" w:type="dxa"/>
        </w:tblCellMar>
        <w:tblLook w:val="04A0" w:firstRow="1" w:lastRow="0" w:firstColumn="1" w:lastColumn="0" w:noHBand="0" w:noVBand="1"/>
      </w:tblPr>
      <w:tblGrid>
        <w:gridCol w:w="1149"/>
        <w:gridCol w:w="6237"/>
        <w:gridCol w:w="813"/>
        <w:gridCol w:w="1000"/>
      </w:tblGrid>
      <w:tr w:rsidR="00FF795E" w:rsidRPr="00163ACF" w14:paraId="304A1A6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5C2D4" w14:textId="77777777" w:rsidR="00FF795E" w:rsidRPr="001C6A70" w:rsidRDefault="00FF795E" w:rsidP="005D54BB">
            <w:pPr>
              <w:jc w:val="center"/>
              <w:rPr>
                <w:rFonts w:ascii="Times New Roman" w:eastAsia="Times New Roman" w:hAnsi="Times New Roman" w:cs="Times New Roman"/>
                <w:bCs/>
                <w:sz w:val="22"/>
                <w:szCs w:val="22"/>
                <w:lang w:val="fr-FR"/>
              </w:rPr>
            </w:pPr>
            <w:r w:rsidRPr="001C6A70">
              <w:rPr>
                <w:rFonts w:ascii="Times New Roman" w:eastAsia="Times New Roman" w:hAnsi="Times New Roman" w:cs="Times New Roman"/>
                <w:bCs/>
                <w:sz w:val="22"/>
                <w:szCs w:val="22"/>
                <w:lang w:val="fr-FR"/>
              </w:rPr>
              <w:t xml:space="preserve">Target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5EF01CC0"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Carboydrate metabo</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ism, Energy (38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BD482" w14:textId="77777777" w:rsidR="00FF795E" w:rsidRPr="00163ACF" w:rsidRDefault="00FF795E" w:rsidP="005D54BB">
            <w:pPr>
              <w:jc w:val="cente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FC</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44223" w14:textId="77777777" w:rsidR="00FF795E" w:rsidRPr="00163ACF" w:rsidRDefault="00FF795E" w:rsidP="005D54BB">
            <w:pPr>
              <w:jc w:val="cente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N°of IP</w:t>
            </w:r>
          </w:p>
        </w:tc>
      </w:tr>
      <w:tr w:rsidR="00FF795E" w:rsidRPr="00163ACF" w14:paraId="5404DBA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75A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Lpp0054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362E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the IC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/PEPM enzyme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2-methy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isocitrate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56D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CEC5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BA4E9F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B086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pp0108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E51D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Ribose-5-phosphate isomerase A</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6EA6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AE23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D88A92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072F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8079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PykA, pyruvate kinase II -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ucose stimu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ated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8D23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6AE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B04A31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DB1A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pp0152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4486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3-phosphog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ycerate kinase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971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F5C4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6253116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11D7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Lpp0153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3567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ycera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dehyde 3-phosphate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8C19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8683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BA6263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0375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8265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CyoA, cytochrome o ubiquino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oxidase subunit II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510E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7759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345174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53DE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pp0359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5E2F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NAD-dependent formate 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0580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A10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26050F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B21C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pp0483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B124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ucose-6-phosphate 1-dehydrogenase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9F35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9CCB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1E09BF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EF98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pp0484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8B70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6-phosphog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ucono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actonase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20D0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A0FE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2E33AE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AEE3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pp0485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0F43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6-phosphog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uconate dehydratase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5CC2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5DCC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643E0EC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842E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Lpp0531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B899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Pyruvate 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subunit B</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A081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5814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BC0F76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913B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pp0535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5911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Fructose-bisphosphate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C221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53E3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710DC9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1384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pp0593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935F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SdhC subunit, Succinate 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9133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2D27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1B5BBF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BAA5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pp0595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3378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SdhA subunit, succinate dehydrogenase, 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avoprotein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71BF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9141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412D46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97A6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pp0597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9A2A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2-oxog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utarate dehydrogenase, E1 subunit SucA</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2AED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A992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7D90564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B155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pp0607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F4F2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PrsA, ribose-phosphate pyrophosphokinase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B5D4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596A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C3C230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BFAE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pp0663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5407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Zn-dependent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coho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6F92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265E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D14EC1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9F5F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E57A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ic enzymes (ma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 oxidoreductase)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587B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486D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4AAB878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3463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892F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NADH dehydrogenase, FAD-containing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B5E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6111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169D6B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B723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pp0867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A04A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Phosphoeno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pyruvate synthase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105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FB9D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CF7E48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AB6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pp0878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FAF1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isocitrate dehydrogenase, NADP-dependent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BE3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1055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0AE747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FE5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pp0985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BCCA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ectron transfer 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avoprotein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pha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6726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0273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50A620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6547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pp1009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245C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2-oxog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utarate ferredoxin oxidoreductase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B90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9C07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CE4913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0D3F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pp1459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0373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Pyruvate dehydrogenase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 component E3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42C2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F8E5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6B56C1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3131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pp1460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03F2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Pyruvate dehydrogenase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 component E2</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4C22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8D7A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055096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0B36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pp1461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04D3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Pyruvate dehydrogenase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 component E1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F110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DB99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84C636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7904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0E4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Pyruvate/2-oxog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utarate dehydrogenase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ex, component E1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788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E8D3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B29D03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E39E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FA0A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Pyruvate/2-oxog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utarate dehydrogenase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ex, component E2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291F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76BA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916007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5B31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pp1659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3219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Aconitate hydratase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B665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2911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1169CE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DBE7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pp2020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082C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Eno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67BF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F755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B6DEC4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DDFC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pp2204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F707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Iron-containing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coho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9AF7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C365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3E9342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ECBA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pp2301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8317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93F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F86F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422635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A8A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pp2328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F361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F0F1-type ATP synthase, beta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B68D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137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086618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A554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pp2569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5651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Carbonic anhydrase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52D2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30C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881CDB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9443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A3A8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Triosephosphate isomerase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463B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294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DD2893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CB26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pp2960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4EE9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CtaG, cytochrome c oxidase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2C4B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80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EB2B29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69CE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pp3053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E444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F0F1-type ATP synthase, beta chain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E230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26A3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43EDED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99A6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4411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F0F1-type ATP synthase,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 chain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1347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6ACC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6E03E3D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8308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9A08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F2E08"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5D972"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14B36E94"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49CCC9"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Aminoacid metabo</w:t>
            </w:r>
            <w:r>
              <w:rPr>
                <w:rFonts w:ascii="Times New Roman" w:eastAsia="Times New Roman" w:hAnsi="Times New Roman" w:cs="Times New Roman"/>
                <w:b/>
                <w:bCs/>
                <w:sz w:val="22"/>
                <w:szCs w:val="22"/>
                <w:lang w:val="fr-FR"/>
              </w:rPr>
              <w:t>l</w:t>
            </w:r>
            <w:r w:rsidR="005D54BB">
              <w:rPr>
                <w:rFonts w:ascii="Times New Roman" w:eastAsia="Times New Roman" w:hAnsi="Times New Roman" w:cs="Times New Roman"/>
                <w:b/>
                <w:bCs/>
                <w:sz w:val="22"/>
                <w:szCs w:val="22"/>
                <w:lang w:val="fr-FR"/>
              </w:rPr>
              <w:t>ism, other aminoacids (28</w:t>
            </w:r>
            <w:r w:rsidRPr="00163ACF">
              <w:rPr>
                <w:rFonts w:ascii="Times New Roman" w:eastAsia="Times New Roman" w:hAnsi="Times New Roman" w:cs="Times New Roman"/>
                <w:b/>
                <w:bCs/>
                <w:sz w:val="22"/>
                <w:szCs w:val="22"/>
                <w:lang w:val="fr-FR"/>
              </w:rPr>
              <w:t xml:space="preserve">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20EB6"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B5833"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3AC663C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5D34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pp0085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6DE0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Aspartate aminotransferase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1665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0451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08DE8C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DE75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lastRenderedPageBreak/>
              <w:t>L</w:t>
            </w:r>
            <w:r w:rsidRPr="00163ACF">
              <w:rPr>
                <w:rFonts w:ascii="Times New Roman" w:eastAsia="Times New Roman" w:hAnsi="Times New Roman" w:cs="Times New Roman"/>
                <w:sz w:val="22"/>
                <w:szCs w:val="22"/>
                <w:lang w:val="fr-FR"/>
              </w:rPr>
              <w:t>pp0128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1A51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ycine dehydrogenase subunit 2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ycine 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eavage system protein P)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82A9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5DF2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79B8D32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716F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pp0130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80BC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ycine dehydrogenase subunit 1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ycine 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eavage system protein P)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9485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8B9B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1EA057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A6CB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pp0131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A978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ycine 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eavage system protein H</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4F6F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2DCB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E9635F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F72E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pp0610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8D4C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Gamma-g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transpeptidase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69DC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E739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BAE240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1013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pp0756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7CB6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2-amino-3-ketobutyrate coenzyme A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igase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3328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5D4B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DEA4D9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91F8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pp0764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C132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HutG, formiminog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utamase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6A79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8142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4BC4AA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FC53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pp0791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DCFA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ycine hydroxymethy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34F0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C46F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93DC8C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7B97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3B05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HisF, imidazo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ycero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phosphate synthase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037A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7AF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A0AA38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BF72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pp0854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52E8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-serine dehydratase, iron-su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fur-dependent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6634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AA4A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3CB5F7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0799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pp0871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5FE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M20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dipeptidase, putative ArgE/DapE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C4C9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462B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48151D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959E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pp0933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AC35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3-hydroxyisobutyry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3D07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06CF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8B0A26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D86B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pp0986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6CE2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anine 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EE7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A1B2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B0B2BD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401B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2CCA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AroK, shikimate kinase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30B1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CA60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04E8BA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EDA1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pp1268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244A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Tryptophan synthase beta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19F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7449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4FE9D4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04DB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pp1304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38E8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Saccharopine dehydrogenase and 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ated proteins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07BE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F48F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4BB876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437B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pp1318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EEB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utamine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44D3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287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102312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65C8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pp1334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76B6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HutU, urocanate hydratase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0EEA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0E73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244853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52DD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B73A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Aspartate aminotransferase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1C25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A2FB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876F63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6BE9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pp1539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A37C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NAD-g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utamate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B33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7035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884DA7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09A3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pp1670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9CC1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Peptidase M20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utamate carboxypeptidase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81F9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1DB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AA8BB4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E44F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pp1672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7F4D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Succiny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utamic semia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dehyde dehydrogenase AstD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EE4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C4F3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A3DA02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4ECF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pp1787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330E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Isova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ery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-CoA 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79C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7113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83EAD4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7267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pp2206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C1CD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utamine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A597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7E8E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17765B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9471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pp2230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92B3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Amino acid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eu/Phe/Va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B284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61DF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35380A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5FC0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pp2232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2EE5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4-hydroxypheny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pyruvate dioxygenase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egio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ysin)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D557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3BCE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2EED6F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B551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pp2233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D40A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Fumary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acetoacetate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54D7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8793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439B21B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8E2F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pp3040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7405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ArgD, 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ornithine aminotransferase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D49E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961D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1F4BEE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839C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3CC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205C0"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34D99"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180077D"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4D437E"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Nuc</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eotide metabo</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ism (17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317DB"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719A8"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59586FE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C2ED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pp0277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E8FB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PurE, phosphoribosy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aminoimidazo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 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cata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ytic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BC7C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CF46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37CD4A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9C70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pp0550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48C9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PurA, adeny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osuccinate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34AA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174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428D84C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6114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pp0559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1F8E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Adenosine deaminase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7B36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95FD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D0043E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CAF4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pp1184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DE17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PyrG, CTP synthase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F201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F03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864540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8BA6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4971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Adeny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 kinase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5A09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E295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F37F14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7982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pp1380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42E2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PyrF, orotidine 5`-phosphate decarboxy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C49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2C68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EB80FE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10E5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pp1389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FBA4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Purine 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eoside phosphory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A29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7DF8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A3DDD4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69EB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pp1646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3496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PurF, amidophosphoribosy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4422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B63B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77871B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F507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pp1647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0189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PurC, phosphoribosy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amidoimidazo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e-succinocarboxamide synthase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B330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E19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2B8866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E553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pp1649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D90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PurM, phosphoribosy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aminoimidazo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9DF0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D8CA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B4C076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8102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pp1650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17F7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Pur</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phosphoribosy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formy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ycinamidine synthase II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4C30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B2E4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EE04FA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3F20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pp1677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9A01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PyrH, uridine monophosphate kinase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F2AC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91CB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BE90C8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CC76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pp1686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BBA4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eoside deaminase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5FE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4C9A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84A60D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31A8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D3B0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eoside-diphosphate reductase,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 subunit Rir1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F60A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BB4F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75D38F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0F9C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pp1992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B4EF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Guanosine monophosphate kinase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217D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ACF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4F1299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F733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4A94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Carbamoy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-phosphate synthetase, sma</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 xml:space="preserve">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ED28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F2E5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ED1681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4DD2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pp2902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5A29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GMP reductase GuaC, IMPDH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C8C1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768F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EB11A9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367AA"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CC3C4" w14:textId="77777777" w:rsidR="00FF795E" w:rsidRPr="00163ACF" w:rsidRDefault="00FF795E" w:rsidP="005D54BB">
            <w:pPr>
              <w:rPr>
                <w:rFonts w:ascii="Times New Roman" w:eastAsia="Times New Roman" w:hAnsi="Times New Roman" w:cs="Times New Roman"/>
                <w:sz w:val="22"/>
                <w:szCs w:val="22"/>
                <w:lang w:val="fr-FR"/>
              </w:rPr>
            </w:pP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F1C55"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EB276"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49EE08FA"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558513"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Fatty acid /</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ipid metabo</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ism, Butanoate/Propanoate (34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EE446"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1804"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27AB6A4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B292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677D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Patatin-</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phospho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ipase, esterase of the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pha-beta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02F3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F84E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EA2D4B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96BD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A80C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3-oxoacy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-carrier-protein] synthase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B275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0EE4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24A950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75B0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pp0368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C00A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Patatin-</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phospho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ipase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0AED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19C6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471AFA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322E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pp0371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FB69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-CoA 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C863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4B6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597CA0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BE4F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CC9E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Enoy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carrier protein) reductase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97BE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32B7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EB4BAE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D444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24A2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carrier proteins acp</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4015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3C5B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53E8D7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3C77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861B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FabA/Z, 3-hydroxyacy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carrier protein (ACP)-dehydratase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8C35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B3DC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C8702B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58CF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D697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FabF, 3-ketoacy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-carrier-protein (ACP)- synthase II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11F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1DD6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39E6CAD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F42E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pp0528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6626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biotin 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9AB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B4C9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F51FAE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FC56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pp0620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629C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Acetoacety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reductase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DE48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4E71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CB9B2C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252F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pp0728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4D33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Acetoacetate decarboxy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80C3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9AA5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756685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DA72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pp0931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2A25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9CFC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4AA4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040356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DFB6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pp1295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21C1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beta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CACC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DCD0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D89A78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C92E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pp1347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D228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sX, fatty acid/phospho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ipid synthesis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36B9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4518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3C2688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CB21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pp1348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92AA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FabH, 3-oxoacy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-carrier-protein] synthase III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D34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4F9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441043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051D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pp1349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8BC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FabD, 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ony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-carrier-protein] transacy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31F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2A3C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7E38CB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BC1C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56BD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AcpP, 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carrier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7300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A98C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DD020A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934F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pp1352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10F2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FabF, 3-oxoacy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-carrier-protein] synthase II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FA3A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574D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80BCE8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1FB5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pp1486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318E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PrpD, 2-methy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citrate dehydratase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05FD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8AA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E07104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E113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pp1487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7497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PrpC, 2-methy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citrate synthase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A35F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444F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B0FE41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8250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1179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ong-chain fatty acid CoA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3EA5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181D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57552A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EE46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pp1554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E3D2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FadJ, mu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tifunctiona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fatty acid oxidation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pha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C0DD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C4F9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B3DF60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1B15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DC93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FadI, mu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tifunctiona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fatty acid oxidation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ex, beta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D6F8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CE73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8A4500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533D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pp1691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317F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FadE, 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-CoA 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A926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E698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F60A7F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E84B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pp1773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6437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Fad</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ong-chain fatty acid transport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6DDA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357E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983D41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78CD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pp1791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CD4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Enoy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hydratase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BC0E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34D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61A0D9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B768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EF78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Acetoacety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D1C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DBF8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954EFA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8287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pp1925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4D8B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PatE, patatin-</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phospho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ipase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B820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4F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CAD734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B54D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21D7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PhbC 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yhydroxya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kanoate synthase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1068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4D1B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78A26F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C4DE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pp2178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63C9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component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E34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C65C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B2C3B6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6969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pp2264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D1C0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3-hydroxybutyrate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89F8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C718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7EC6A5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0E0A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pp2296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80E0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2,4-dienoy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reductase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F4A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CC70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429437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802F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7540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ycero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-3-phosphate 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transferase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FA06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A3DF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5C8858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D1DC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CC31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Acetoacety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reductase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655F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C35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737E9C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699B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3613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43D42"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F1079"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5FD980B"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0FEF20"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Transcription, RNA stabi</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ity, Trans</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ation (46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5802F"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35196"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452A822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ED2C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pp0010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A3E3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X, GTP-binding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2B1B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836C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3DB0C8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0EB4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F41C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23S rRNA m(2)G2445 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transferase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B95F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3CA7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8D3B81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B594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pp0106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BC26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RNase R, exoribonuc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E585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0CB4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42232EB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B0F6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pp0365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A6DE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Trans</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ation 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ongation factor P</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6490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B4CE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1A1A1C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2E2D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pp0382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2D5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NusG, transcription antitermination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C2C0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22F6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90D5F5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8A9A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pp0385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0913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50S ribosoma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subunit protein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0550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BE50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0C167C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019F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13F3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30S ribosoma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S13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3386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7F1B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E1F8D9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6224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pp0465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D6BA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RimM, 16S rRNA processing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80DE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968A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3588EA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73D3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pp0481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4F1C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Ribosoma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S6 modification enzyme, RimK-</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ATP-grasp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D187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17D8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DCAF6F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4D5B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7806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PrmA, ribosoma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11 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6E99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BC90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3C7DF6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1463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pp0541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F4F6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Ribosome-associated sigma-54 modu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ation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6B8E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13C0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CE5194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1977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pp0575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C29B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Sery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-tRNA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90C8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24F9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70AACB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740B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pp0628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B4FE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Tyrosy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42D9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53B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AEE346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0E43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EDB0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Fe-S 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uster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SUF system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ator</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49FD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4B2D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448ED9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E34A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pp0749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5E81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ProRS, pro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-tRNA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BD6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1E69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1C608D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FFB3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pp0785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729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Va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7928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D265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5F85BAB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E038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pp0793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A7A1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NusB, transcription termination factor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B47C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CB12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CC2327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85D7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pp0935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5678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Peptide chain 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ease factor 3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2929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DB8A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699F53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7D25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pp0999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DCAF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Iso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eucy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F70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1E70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C78767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03D9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pp1177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73C5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Bacteria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transcription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atory protein, AsnC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3C7A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0166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98F0C2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56F2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pp1249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6D0C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ator, YebC/PmpR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58FA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40C0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B2934C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27F0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F16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tRNA pseudouridine synthase A</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EC99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7836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856D89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A83C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pp1271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DEF5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Cysteiny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4919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2EAC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9F7C99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F3D1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pp1288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6A1D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thioadenine synthetase MiaB</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ADDA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69D9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151DD7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CD69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0E53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 HI</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6A66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AC7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A8AE86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B017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pp1376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4122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30S ribosoma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S1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8B5B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0D22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3D2011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18C4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pp1399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F851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TrpS, tryptophany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-tRNA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1A28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46FC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3A6F65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16FC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pp1434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91E2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Asparty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-tRNA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5716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BD2E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7F01D7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5E67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pp1498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6275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EngA, ribosome-associated GTPase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EEC9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8715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29A4E0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6834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pp1679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6B44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30S ribosoma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S2</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EC2D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56AA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F8F0E4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706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8ED4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Asparty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amidotransferase subunit C</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465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4319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6EE445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46C6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pp1710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F696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IscS, cysteine desu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furase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AB6D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4E83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CD76D1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1028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pp1763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A694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-tRNA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B53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5D27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32197B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16AC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ABA6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 beta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DAE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912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4708A4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6D96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pp1804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FBAB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A8D9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7B46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B38C5C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52B0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pp1994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124C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 PH</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BDF3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E6E4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2B3C45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90B8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D4EE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Arginy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7F7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1CF8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33B94D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003F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pp2236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4E3B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Asparaginy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-tRNA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093D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34C1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CF056C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96DF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BAA1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DeaD, ATP-dependent RNA 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icase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911C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C5FB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C61424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D063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pp2247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B58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HepA, RNA 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ymerase-associated 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icase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7140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8BF5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04341C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75C5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DDC8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XRE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ator</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1207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7931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4DBED4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F80B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pp2360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A4F1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Meta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-dependent ribonuc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 beta-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actamase fo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d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7FD7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AFB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279E30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98E0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pp2677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BBF2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GreA, transcription 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ongation factor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1E0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080C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EED573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78A5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313A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Ribosoma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25, Ctc-form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6DF9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C747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91E730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8C72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pp2891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D170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Tex-</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accessory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87A8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1358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A7D0E8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E985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pp2931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8586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RNA pyrophosphohydro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3D30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3F0E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9DA43E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3379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99BC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A63BC"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E47C"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2F1A0630"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6D0E53"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Regu</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ation (16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B7293"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744DF"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06DF42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C3DD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D829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Fur, ferric uptake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ation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72BF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DEE5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B32012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D110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pp0602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3199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etE, transmission trait enhancer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9FDB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6337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A64972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203B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pp0606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63EB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Fis1,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oba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DNA-binding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05F7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A936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F08012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68AE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pp0809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AB4E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Signa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transduction protein, GGDEF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BC4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F42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6930D1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09B2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pp0845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D996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CsrA,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oba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3345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C270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FBDE77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91BD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EF38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eQ,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27B9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CCE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FF94DA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5A1A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pp1247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6C92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RpoS, RNA 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ymerase sigma factor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F95F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8F2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17F3BA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5353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783A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PmrA, TCS response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377F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EED3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A9E44D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1873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CE5E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Fis2, DNA-binding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CAD1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9A4A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3EB10D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4432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0EE7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 GTP pyrophosphokinase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9D12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AAC2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7D75A4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2A6B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pp1707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23EF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Fis3, DNA-binding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6D2C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069C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1353A2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E2A5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BCE7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eR, response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D346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0269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A9045F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4FF6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7CBD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DNA-binding protein HU-beta</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3EFB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110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597AE9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823A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pp2084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D06F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StuC, Sensor histidine kinase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2677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7F96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1EEF0D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1F6A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1358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RpoH, RNA 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ymerase sigma factor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0088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35C7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689D57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91C2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pp2788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9CDA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qsR, response regu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ator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209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32A4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B69F6D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E016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8376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232FD"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AD77F"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535F708A"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2F1F1A"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Ce</w:t>
            </w:r>
            <w:r>
              <w:rPr>
                <w:rFonts w:ascii="Times New Roman" w:eastAsia="Times New Roman" w:hAnsi="Times New Roman" w:cs="Times New Roman"/>
                <w:b/>
                <w:bCs/>
                <w:sz w:val="22"/>
                <w:szCs w:val="22"/>
                <w:lang w:val="fr-FR"/>
              </w:rPr>
              <w:t>ll</w:t>
            </w:r>
            <w:r w:rsidRPr="00163ACF">
              <w:rPr>
                <w:rFonts w:ascii="Times New Roman" w:eastAsia="Times New Roman" w:hAnsi="Times New Roman" w:cs="Times New Roman"/>
                <w:b/>
                <w:bCs/>
                <w:sz w:val="22"/>
                <w:szCs w:val="22"/>
                <w:lang w:val="fr-FR"/>
              </w:rPr>
              <w:t xml:space="preserve"> enve</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ope, Ce</w:t>
            </w:r>
            <w:r>
              <w:rPr>
                <w:rFonts w:ascii="Times New Roman" w:eastAsia="Times New Roman" w:hAnsi="Times New Roman" w:cs="Times New Roman"/>
                <w:b/>
                <w:bCs/>
                <w:sz w:val="22"/>
                <w:szCs w:val="22"/>
                <w:lang w:val="fr-FR"/>
              </w:rPr>
              <w:t>ll</w:t>
            </w:r>
            <w:r w:rsidRPr="00163ACF">
              <w:rPr>
                <w:rFonts w:ascii="Times New Roman" w:eastAsia="Times New Roman" w:hAnsi="Times New Roman" w:cs="Times New Roman"/>
                <w:b/>
                <w:bCs/>
                <w:sz w:val="22"/>
                <w:szCs w:val="22"/>
                <w:lang w:val="fr-FR"/>
              </w:rPr>
              <w:t xml:space="preserve"> division, Moti</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ity (27)</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8D421"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ECBDC"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06EF8B8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D522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44FF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UppS, undecapreny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pyrophosphate synthase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DB03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E32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BF0C37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7ACA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pp0573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765E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pxA, UDP-N-acety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ucosamine 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C08B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7DD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07D96A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84BF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pp0682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6BCA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Tfp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 tip-associated adhesin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Y1-re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ated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0843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E519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829BF8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95B5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pp0689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2B86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transferases, PMT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3B6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8E58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8144A4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5DFA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217A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Outer membrane protein, OmpA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269E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50BD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7BF9CA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1E2A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0F35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sugar amidotransferase,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PS biosynthesis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32B5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1817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371D39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A5D6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pp0820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E405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NeuD, sia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ic acid O-acety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7101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1FF7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29D8F1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F289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4EF8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UDP-g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ucose 4-epimerase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5598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8107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FD3870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611C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pp0833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41B1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Sia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ic acid synthase, NeuB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106F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627D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639938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0C1A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pp0873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326B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MreB, rod shape-determining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254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E763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C2FDB2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CF4A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pp0974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1E83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MraZ, ce</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 xml:space="preserve"> division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60EA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DB90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A474BE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7DF1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pp0978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6EA8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MurE, UDP-N-acety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muramy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-tripeptide synthetase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FD6B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E1C7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9EDFFA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107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pp0989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BC75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M, type IV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B646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73FF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4175AC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5C5E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pp1263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5B15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FimV, transmembrane Tfp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0431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9F0C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B013FB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1BB8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pp1301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468A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ptE,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ipopo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ysaccharide-assemb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FF8D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9CA4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EDF81E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7068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pp1465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182B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pA, rare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ipoprotein A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F957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6F0C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6B3770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7F1B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1793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F, Tfp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3E43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6AC0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ACDA38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9BDE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pp1657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62A0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  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age</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ar hook-</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ength contro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6CE0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A655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853C10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841D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3E65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UDP-N-acety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muramate: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-gamma-D-g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-meso-diaminopime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igase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8B2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5A47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76B9A6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0E1D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pp1730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3D23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 segregation ATPase, FtsK/SpoIIIE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43FC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081A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84F568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EF8A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pp1890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5B79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 Tfp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214E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86FA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7CA614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7F14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pp1995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0286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 Tfp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 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us retraction ATPase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9E72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6B6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71C820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2287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686D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Peptidog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ycan-associated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ipoprotein, OmpA-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FAF6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8352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1A4F8A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5CE8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pp2258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08BB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utamate racemase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CBA1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B7FD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1B9F92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427C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7337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Putative rare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ipoprotein A, (R</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doub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e-psi beta-barre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D65B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329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5FCAA6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7F5E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pp2662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27E1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FtsZ, ce</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 xml:space="preserve"> division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CB91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459F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4F1E59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12DE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pp2840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B72A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mM, phosphog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ucosamine mutase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B3CA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38CE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37D8F8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0CF7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4796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318FA"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1E225"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0355BF8E"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F882C4"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Protein secretion/trafficking, Protein fate (41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D66AE"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8F402"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1636DD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2615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pp0118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DD7C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MsrA, methionine su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foxide reductase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C6AA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35AE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FCBA79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AB39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pp0376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88ED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SurA, peptidy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cis-trans isomerase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B64B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32E7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9759BF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8089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pp0436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E7B6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RnfH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ated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1ADA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FF48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4921F8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E1FC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64AE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SecY subunit, preprotein trans</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ocase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FE9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81CB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939374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0345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pp0467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5C81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Ffh, signa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recognition partic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9572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102E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78B3E9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679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pp0548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1741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K, protease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FF37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C1D4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871008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C5FD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pp0569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4F3F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YaeT, outer membrane protein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comp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16F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AABE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A2CFB3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E057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pp0570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3CE6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Outer membrane protein, OmpH-</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296D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1AA3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7FD047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D6B9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4F25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ypeptide deformy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2E5A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1FC6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F8E822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1052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04ED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Hs</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V, ATP-dependent protease, peptidase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C55A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DFA0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75172C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45D0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pp0695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0976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Hs</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 ATP-dependent protease, ATP-binding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C179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0D96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1B8DEF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D09C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pp0742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C9D8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GroES or Cpn10, chaperonin 10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3875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C5C9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958283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EF9A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pp0743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C7DE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GroE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or Cpn60, chaperonin 60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688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95CC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C9B810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B802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F23A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-isoaspartate (D-aspartate) O-methy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transferase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81B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0E4F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8A96D6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30D4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pp0889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1BED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Type I secretion outer membrane protein, To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38B6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8094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300BCC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68BC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pp0509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DA4E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IcmR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B96D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7ACE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98BF99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64A2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76E5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IcmE/dotG</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0037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12D8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AB6086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3117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2B70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IcmH/dotU</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3B65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6458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BBA993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E739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pp0763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5965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Icm</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ike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493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2F41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FBF692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435F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pp0956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7D31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Type II secretion pathway protein C</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9412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5D59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18774D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0F31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A02C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Type 1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utamine amidotransferase (GATase1), PfpI-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900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4F5D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C262C5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A707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pp1013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9519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dD protease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B9E9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EE78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0E3FFB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00C4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2DCD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ecu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ar chaperone, HSP90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E61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D6BF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1D2EC5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58AD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pp1419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C038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SecA subunit, preprotein trans</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ocase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0B02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1CA8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E71BE3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19CE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CEE7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Zinc meta</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 xml:space="preserve">oprotease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5D71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9C1E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6D0211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B66B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pp1670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0B52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Peptidase M20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utamate carboxypeptidase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1787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695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C942B7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1649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pp1684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CBF6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Methionine aminopeptidase 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7EEB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DDF1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611D67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3E0A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F170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SppA, signa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peptide peptidase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33AC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329A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37E573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C80A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1153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pB, ATP-dependent chaperone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874F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BFD3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6EC468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494D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pp1830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F27B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Trigger factor TF</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2897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1789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F0CD70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B2ED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pp1839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0E0F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Type II secretion system protein </w:t>
            </w:r>
            <w:r>
              <w:rPr>
                <w:rFonts w:ascii="Times New Roman" w:eastAsia="Times New Roman" w:hAnsi="Times New Roman" w:cs="Times New Roman"/>
                <w:sz w:val="22"/>
                <w:szCs w:val="22"/>
                <w:lang w:val="fr-FR"/>
              </w:rPr>
              <w:t>L</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3756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B5B5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A9A8A1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2FD8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pp1840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8B1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Type II secretion system protein 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8DEE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C0CF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D959BD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17CB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pp1982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949F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SecD subunit, preprotein trans</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ocase,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7ADB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06AF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B43B32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873D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pp2007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054F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DnaK, mo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ecu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ar chaperone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9915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9238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69D62C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BB35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pp2008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C970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GrpE, mo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ecu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ar chaperone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9DF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6649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102AE8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40E9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pp2675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F9E1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Papain-</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ike C1 peptidase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0311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838A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56B5F0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DF93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pp2684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E5EB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M17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aminopeptidase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557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DC4F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DBAEF2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8603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pp2730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FCFF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DotB, Dot/Icm secretion system ATPase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9C9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E33E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4F5B27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48B4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pp2742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FBE7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IcmW, Dot/Icm secretion system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9CF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830D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7624A1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C78B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E2A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Aminopeptidase 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53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33E8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66752D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1ED3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51C2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eucine aminopeptidase, Zn-peptidase M28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717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AC79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53A0B3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1759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9153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0E13C"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DA259"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71A17C9"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CD49D9"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Cofactors and Vitamins, Secondary Metabo</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ite (25)</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CFE5"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2314C"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1B09725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F588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pp0092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3289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2-octapreny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-6-methoxypheno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hydroxy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875D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D2B7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DE0F26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41B9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pp0377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4561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PdxA, 4-hydroxythreonine-4-phosphate 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7741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D77F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8222FB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F92E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pp0643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3D16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5,10-metheny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tetrahydrofo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557D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719B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B7A9C7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D35B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pp0869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30DE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NadC, nicotinate-nuc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eotide pyrophosphory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8BE3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539E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FC37EC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0993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pp0939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341C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PntA, NAD(P) transhydrogenase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pha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F44D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1966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2852A9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45DB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pp1008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BBD6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PdxJ, pyridoxine 5-phosphate synthase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EBBD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803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44E75F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F485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pp1181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6B32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Ribof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avin synthase,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 chain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4BE7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702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389B94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07C1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pp1182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565C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RibA, ribof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avin biosynthesis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D906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A945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B51E54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5B34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CA15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HemF, coproporphyrinogen III oxidase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7211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D1A9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48C33E4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5A72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9DB8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NMT1/THI5-</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 (thi operon)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7C6D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54A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C1BD00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84DB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pp1620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9E98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E, inosose dehydratase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0B28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317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98D076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8D02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6046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CB, bifunctiona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5-dehydro-2-deoxyg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uconokinase/5-deoxy-g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ucuronate isomerase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442B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FEF5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5E30F1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2333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2B5C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G, myo-inosito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2-dehydrogenase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5022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0E1C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C61777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7109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3667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SuhB-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inosito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monophosphatase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EAA4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6ADA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01FB23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05A0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BBEC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Dodecin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29D2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3B83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F528F9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38D7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7DB2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S-adenosy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-homocysteine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EA8C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CC23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6B038CD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C749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pp2004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2B18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S-adenosy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methionine synthetase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89F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6C79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5931D4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E518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pp2146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93CB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Ketosteroid isomerase, NTF2-</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3E0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B4AD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E89C86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8153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pp2435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2138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avin reductase-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3FF4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438F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32C4AB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9D02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pp2709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2BBE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IspB, octapreny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-diphosphate synthase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EBFE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4722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DFC2D9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A19D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DB65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PanB, 3-methy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-2-oxobutanoate hydroxymethy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885F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8193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D76487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D04A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pp2739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8EAA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Diene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actone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F4DB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5CDD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A4E7D0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78A4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pp2890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169D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Acy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-CoA thioester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71E7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8E3F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61A504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F70F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pp2979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CFA5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Cu2+-containing amine oxidase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C89F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6731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CACC00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75D6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pp3001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74AE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UbiD, 3-octapreny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-4-hydroxybenzoate decarboxy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15DE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B523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1CD524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E7B3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8F3A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8E468"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F11DF"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239AC967"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B6051"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Transport, Uptake (21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ABF11"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0DF7E"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2376324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D4C2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pp0136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F8F4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ABC-type nitrate/su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fonate transport system, ATPase component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823C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08D3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3005D9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28EB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pp0236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485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PvcA, pyoverdine biosynthesis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70CF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9899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94EA68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B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pp0288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A041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Heme oxygenase (iron acquisition)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B6AE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1E30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057AD0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885D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pp0470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2F39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utamate/gamma-aminobutyrate antiporter</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82F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D3D5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29C470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54DF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pp0488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E81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Sugar transporter, MFS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2EC5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358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9ADAFD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E6A6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pp0604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3EEF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PhtA, major faci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itator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(MFS) transporter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370D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DC72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72D360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F4C9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AA20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SMR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mu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tidrug eff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ux pump, suppressor SugE of GroE</w:t>
            </w:r>
            <w:r>
              <w:rPr>
                <w:rFonts w:ascii="Times New Roman" w:eastAsia="Times New Roman" w:hAnsi="Times New Roman" w:cs="Times New Roman"/>
                <w:sz w:val="22"/>
                <w:szCs w:val="22"/>
                <w:lang w:val="fr-FR"/>
              </w:rPr>
              <w:t>L</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80BC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9256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FE93DF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EF20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pp0706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6D83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PhtE, major faci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itator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(MFS) transporter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1BD9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8DF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625A6DD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921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pp0710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379C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Tryptophan/tyrosine permease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280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F95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5AB225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4D40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610B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Eff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ux pump membrane fusion protein, H</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yD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secretion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C1AF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518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4D1F18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191A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DFEB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ABC-type mu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tidrug transport system, ATPase component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1E27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AA2B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2516C3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B526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pp0758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4562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ABC transporter, ATPase component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9631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A61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891455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00E1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A032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O-antigenic 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ysaccharide transporter, KpsT/Wzt ABC transporter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76B0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2298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D9954B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EE8B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pp1490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2657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Dipeptide/tripeptide permease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C17F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F66D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78EB39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2FD8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57EE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Sugar-proton symporter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27A2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4E4E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2A0800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BC00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pp1796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1C9A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MetN, D</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-methionine transporter, ATP-binding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18C5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1D7C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4C3B67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D75D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pp1860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EDAB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PhtJ, major faci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itator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(MFS) transporter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9E3C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3BA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A76FDD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BE7F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pp2018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EEEC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Zinc/iron transport protein, ZIP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B58C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8C5C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C95E52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5DA1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pp2164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C267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Hbp, heme-binding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C0D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62E2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A832CB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44E6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pp2372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175D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B, RND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eff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ux transporter</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3064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3F88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99708E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6324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pp2606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2D68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arge-conductance mechanosensitive channe</w:t>
            </w:r>
            <w:r>
              <w:rPr>
                <w:rFonts w:ascii="Times New Roman" w:eastAsia="Times New Roman" w:hAnsi="Times New Roman" w:cs="Times New Roman"/>
                <w:sz w:val="22"/>
                <w:szCs w:val="22"/>
                <w:lang w:val="fr-FR"/>
              </w:rPr>
              <w:t>l</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D7C7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BF5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C454D3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CE4E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53B3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E9983"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3F4DB"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2763C546"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B0717A"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DNA Rep</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ication, Recombination, Repair (17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E3322"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C62B7"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53A06DA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3CA2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pp0004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EFBB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 gyrase- subunit B (type II topoisomerase)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C0C4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B80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760B38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CB28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AE59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 po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ymerase I</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619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F1A4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B78B32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2D97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D8B4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Excinuc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 ABC subunit A</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46BC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83EA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96800D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DF69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pp0702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A292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Exonuc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 III</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A2B7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1593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151FDF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5607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pp0746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2BB0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 topoisomerase IV subunit B</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ECB4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9F9D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8C3B17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9301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pp0771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5EA9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Transposase, IS5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6A58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A49F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E65BEE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AFE8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2C5E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DnaB, rep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icative DNA 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icase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FE2E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F73A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4CB66A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9F5A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pp0872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17E4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ComEA, competence protein 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ix-hairpin-he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ix repeat region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7352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DEEB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0B91B1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EDB4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pp1372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2A4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 gyrase subunit A</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6C15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2DEC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8BFDE4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FF31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pp1534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D1DE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RuvB, ho</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iday junction DNA 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icase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2213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1B23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E008CA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DFC1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pp1765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DCD9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RecA, recombination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4C04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1DE0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40CAB7C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022F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pp1897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AC1E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Rad3-re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ated DNA 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icase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CFEF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E8AA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6DDF60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86E0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pp2553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3147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RadC-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DNA repair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4B2A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5BA6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541C21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49C9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77D0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DNA-binding protein, YbaB/EbfC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5712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1E0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DE9471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FB87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pp2952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358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Very short patch repair (Vsr) endonuc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262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BD57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95CE30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8354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110C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Integrating conjugative 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ement 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axase, PF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_4751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C90C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B2C3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9652AB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D2B6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5DA7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DNA topoisomerase IV- A subunit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9EF5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0226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6920EF5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502E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D2FE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2D461"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A80EE"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5383D3E"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89F3DB"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Viru</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ence factors (48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CF4F2"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DC054"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7372812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24E7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pp0008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9D88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RavA,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4284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9197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3699E6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1CBB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068B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CegC1,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E3AC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0C4C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49C2378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F5B7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pp0047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3DF7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06A7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029D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A18946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9441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pp0234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6A8A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02D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F78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72EFD6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1CB0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pp0332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660F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085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41AA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555E9B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A9D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pp0469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E6B2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AnkG, substrate of the Dot/Icm secretion system, ankyrin repeat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181C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D45A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85F3DF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3E75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pp0532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F215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Zinc meta</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oprotease, M4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(major secreted protease)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DEE2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5295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285437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97E1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pp0679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6B27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StaR-</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 TPR-domain - eukaryotic-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83F1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A1FD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FC8EE5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91DF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pp0688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E82F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209A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A1F8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0B8ECB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C472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pp0699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2DBA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RtxA, structura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toxin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1041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5995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2C08CD5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EB65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73EB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CE08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E2E7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B9C812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A5B1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pp0799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5956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RavH,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1DA5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276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2F2C7C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28E3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72C9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Eukaryotic cytokinin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6C82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8EFC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BCAF74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7297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pp0982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F4E1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MavT,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4A71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B279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5A4AFE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DC28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pp1002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B829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idA protein - Rab1 sequestration, 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CB4E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45BD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D6D406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D3ED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pp1025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04C4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AB34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9E2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BAD90C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D56C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pp1033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737E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Apyrase, eukaryotic ectonuc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eoside triphosphate diphosphohydro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8A5C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CD61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A58E74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9435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pp1157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9784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Eukaryotic pyruvate decarboxy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76E6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2DA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4406B9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CB2E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pp1168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93A4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RavR,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DFCF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DEED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6F0EBA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D917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pp1174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2B03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id</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1-</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TPR repeat protein (infection/manipu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ating vacuo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ar trafficking)</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EFEF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8A43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76BEAC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D7AC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pp1236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BE99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D937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ED98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A6C961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AD33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pp1283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6000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B1F7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246A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2CF262E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7812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pp1445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360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RavX,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C51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164B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171AF7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9134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pp1508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48E8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RavY,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DFE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6687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F06D51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517C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pp1546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F472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96CD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0A35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7F1252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890D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pp1632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973A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5B41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9BC1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A9B65E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C2E5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pp1667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B07F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D5D5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24E1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99B6BF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1580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pp1740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B460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9946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F909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F6C0C3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8CA0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B415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6758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6BA0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100062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D7A1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2861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Com1-</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membrane-associated immunoreactive protein, DsbA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F459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CDFB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9E9AA3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85A8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pp1848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704B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fB, 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D392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7328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87B9DD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4365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pp1942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61F3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irA,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973B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9771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DA5CF5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399D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pp2128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2EC8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substrate of the Dot/Icm secretion system, Sphingosine-1-phosphate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yase 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811A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A89D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3DB3A3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05A8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pp2150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ECF8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C54F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5842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AB4DA4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4067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pp2163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A25C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Arginase/histone deacety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8360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CC81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BFC51B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6609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413F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Ankyrin repeat protein, 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EAA6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CB3D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B9D4A0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8AB8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pp2237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A560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Cet</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p6</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2421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E9BD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D8073A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D5D2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pp2246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BC25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fA, affect vesic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 trafficking, 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B52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0635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588401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2709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pp2272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71CC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Eukaryotic-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sugar 1,4-</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actone oxidase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83E7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1F17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460DB5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F632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pp2275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AF2B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DDE0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C597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717C49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A3E9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pp2308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F047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Yqey-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 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BF1A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236A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B6BE7D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CBA2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pp2458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D5A8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SdbC effector protein - substrate of the Dot/Icm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6E56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A89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A2A27A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9308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pp2486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8026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F-box domain, 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06B2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B93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E9A6D4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FE05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pp2491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E966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MavH,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C4EE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C90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DC3115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F8A4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pp2594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76EF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9295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4A5A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940035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C259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pp2943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C0C6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Substrate of the Dot/Icm secretion system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44B0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FC25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628A9C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CD1D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pp3047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ABF2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MavQ, substrate of the Dot/Icm secretion system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529A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B61E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0F364A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5E14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pp3071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F49A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egP, eukaryotic-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zinc meta</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oproteinase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9CA7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7EFB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E937E7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C84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4B1D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87155"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0A1FE"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534EA380"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686CDC"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Stress response, Defense, Xenobiotica degradation (25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4F988"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5A66D"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7E311A3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341A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pp0148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ADA4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ProQ/FinO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455C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C269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C4F4FF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8768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pp0165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7969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 peptidase S24 - SOS-response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repressors</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8391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3812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0512CDF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AE46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pp0191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86BE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 peptidase S24 - SOS-response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repressors</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050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72C7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F471F7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36D2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pp0252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FE39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KatG, cata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ase/peroxidase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9D61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714D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17983D1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349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pp0472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1FB5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4-carboxymucono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actone decarboxy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535E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23A0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A587DA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B5C9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pp0493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BD52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CspD, co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 shock-</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ike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D6A9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F4E3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4E4FDA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867A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pp0654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E17A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SufD, Fe-S 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uster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y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F8B7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6F8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D29085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4C25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pp0657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0846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SufT, Fe-S 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uster assemb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46CD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02C8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2D8C2E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1CE8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pp0744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C80C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DNA starvation/stationary phase protection protein Dps</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568E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61D2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CD41AD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9BCB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pp1207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94CB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d-shock protein (CSP)</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0BD9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6B4D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B690FD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633D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pp1219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FD6D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Thiocyanate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gamma subunit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1A2C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DF69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D8599C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0710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pp1731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E25C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Thioredoxin reductase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B977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E59B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37B863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9334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pp1810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0BEF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utathione synthetase, prokaryotic</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A44C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E1BC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534E8E5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7DFC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pp1883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127F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utathione S-transferase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80C6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15A3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4B1380C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6F5A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pp2074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A9F9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Chemiosmotic eff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ux system protein B-</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87BB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E962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75A9BF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042F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pp2075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69E9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Chemiosmotic eff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ux system protein 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E763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A361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2C8FE7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F7EF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5E6C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Curved DNA-binding protein CbpA</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22F9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9680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CD6C0B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78D0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9FEF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 shock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61C4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770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EAD230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C14E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pp2345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BD06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CopA, copper-resistance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675A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D568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5D0D86E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4AC6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pp2353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72A2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Chemiosmotic eff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ux system C protein C</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A387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4527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A10187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C878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pp2362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7664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Chemiosmotic eff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ux system B protein B</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BD34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49BF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13E653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8515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pp2375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67AD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exA-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SOS-response transcriptiona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repressors</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2341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5F9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6283068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ED91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pp2449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BDBF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Usp, universa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stress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36A6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6B88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2C9876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EA5A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pp2454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53F5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KatB, cata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ase-peroxidase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B163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0055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6550F80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CB8D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pp2901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ACC2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PhoH-</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 phosphate starvation induced ATPase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767D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74AE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p>
        </w:tc>
      </w:tr>
      <w:tr w:rsidR="00FF795E" w:rsidRPr="00163ACF" w14:paraId="50D7015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8E1C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ADEC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1040F"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57ADC"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ED9CF87"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5C5CDF"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Unknown function, Hypothetica</w:t>
            </w:r>
            <w:r>
              <w:rPr>
                <w:rFonts w:ascii="Times New Roman" w:eastAsia="Times New Roman" w:hAnsi="Times New Roman" w:cs="Times New Roman"/>
                <w:b/>
                <w:bCs/>
                <w:sz w:val="22"/>
                <w:szCs w:val="22"/>
                <w:lang w:val="fr-FR"/>
              </w:rPr>
              <w:t>l</w:t>
            </w:r>
            <w:r w:rsidRPr="00163ACF">
              <w:rPr>
                <w:rFonts w:ascii="Times New Roman" w:eastAsia="Times New Roman" w:hAnsi="Times New Roman" w:cs="Times New Roman"/>
                <w:b/>
                <w:bCs/>
                <w:sz w:val="22"/>
                <w:szCs w:val="22"/>
                <w:lang w:val="fr-FR"/>
              </w:rPr>
              <w:t xml:space="preserve"> protein; Others (91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3BC2A"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67957"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633C44E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B4E7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pp0073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E6F7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Phage derived protein of unknown function Gp49-</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(DUF891)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71D9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62EC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D9FCDA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B505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pp0090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6FDD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Uncharacterized protein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(UPF0149)</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4025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A54B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76D3CB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1B18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pp0101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52A1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unknown function (DUF4254)</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C934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B5D0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5C8F40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605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3B89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E16E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295C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29628A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6400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pp0187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4239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53A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9B65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8505F5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2C68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pp0201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792B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with transposase-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5717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ED86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8CFC06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DBAD"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pp0202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9649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Ankyrin repeat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18D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8144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473CC9E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7DD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B8B5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with transposase-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CC52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4F08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6D6117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99E3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pp0207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7B03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with transposase-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13BE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4D8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4D6A2D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B0E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7BAB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pha/beta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25FF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923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2B667A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25F8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8CD0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NAD/FAD-dependent oxidoreductase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EB5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9503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7C49AB6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260A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3E13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putative heavy-meta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-binding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37A9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369A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1C4294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13F9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pp0256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0A3E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B881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FB6C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268213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0E7D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pp0257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B8CA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CbpD, chitin-binding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FE98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F2B2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8D5FF3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FDB0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pp0303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197E5"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D008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B5C0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57C179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C9AD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pp0307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C733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 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pha/beta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BA67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D2B1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F967E6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1885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964E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FC0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290B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E98AF3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CAE2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2F65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193C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F95F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628143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6E1A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pp0343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C2D4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unknown function (DUF853)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27DB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DF62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4F2D07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DA10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pp0441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6A7A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BDC3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CC6C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D2969D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3DE4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pp0506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28E6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CD12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02A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7F793D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EBCE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24C5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unknown function (DUF945)</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7EF8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D489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F3D2C1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E783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pp0640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A8A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Mg2+ che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atase-re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ated protein, predicted ATPase with chaperone activity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E0F7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451A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2DC757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13FA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pp0649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3C69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5FE9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4FD7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192BDB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2C65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pp0662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00AB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Hemo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ysin-re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ated protein, containing CBS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F14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32DD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C557AA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5E8A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pp0671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C401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Major outer membrane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2926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69B0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F880DE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F848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D094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A1D3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FD62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649595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95E0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pp0039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A3FC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Uncharacterized protein, GIY-YIG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EEAA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CC54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01C0AB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50D9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7090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Predicted integra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membrane protein (DUF2282)</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36EE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331D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2A7BFE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3701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pp0740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ED30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Radica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SAM 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thiotransferase, MiaB/RimO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29CB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FF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77257B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A044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pp0790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28E9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Predicted perip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asmic protein containing BON-</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4907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0B9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8EF74A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B942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pp0797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F1DB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4D4D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54B1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B1DEAC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BBBD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pp0802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2A47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Uncharacterized protein conserved in bacteria (DUF2147)</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B3B6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2824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D4A377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4216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D2E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IraA, sma</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-mo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ecu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 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transferase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190E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0D57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5B45DD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F504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pp0866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6E75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Ntn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6D07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97FB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55765A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04E2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pp0890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31A9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Predicted transg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utaminase-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ike cysteine proteinase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FE65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3E57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29D17BB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41D9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pp0893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1480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F</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avin-binding monooxygenase-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6457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47E6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E5BF25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4474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pp0964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FCEF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438A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DD40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38D5D8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C359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pp1019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FC63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495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543F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B270A2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AEFF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4DFB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Ankyrin repeat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6B15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323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6072FEF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CDD3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F1F7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79AB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7EB1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9D15BB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C1E4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152E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5E64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FBF0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A1AAD3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78CD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pp1164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1D68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membrane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030D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E979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239458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3C84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pp1297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5FE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DedD, uncharacterized protein, contains sporu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ation-re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ated domain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7E4E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582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4ABE7E0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CBB0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pp1305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0193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dehyde dehydrogenase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4D3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6C7E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4B20F51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54EA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70A8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Oxidoreductase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B96D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5851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4490D0D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8473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pp1342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1794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660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8423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0998CD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9471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pp1382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8F58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Short-chain dehydrogenase SDR</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104E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60B3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9B9EF1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C9C4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pp1438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3FB8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62D1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B745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3AF95A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5160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pp1540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ABC8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 partia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,D-transpeptidase cata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ytic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F1A1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829F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B8B899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CA06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pp1548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2518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Transmembrane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DA3A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BCC5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950B98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B1B9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pp1578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F05E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unknown function (DUF559), predicted endonuc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2BE7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1E0F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9CC747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945CE"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pp1618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7D5A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YceI-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CAED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CD3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3D574C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E0AD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pp1619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2F11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Predicted integra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membrane protein (DUF2282)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7B30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D06A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7E09AA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E125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387B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Tetratricopeptide repeat TPR-domain containing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9B8E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7CF8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6BC5399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A5C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pp1634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9841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DDE3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2DF1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22B859B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02816"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pp1655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E84C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Short chain dehydrogenase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85CE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19E0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DC9291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6C64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pp1772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0805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90D9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BD86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7EBD854"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9B95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pp1783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6EBD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N-acety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transferase, GNAT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225F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6670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88FCB0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6E55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9C1E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09FD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1150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68F437F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C116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451B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ED2C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8460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6EC7A3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2DC82"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pp1856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5DC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pha/beta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3E97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05C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717CE8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A853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pp1858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4C5D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70B3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73BA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E281E3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BFE7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pp1869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E161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Protein of unknown function (DUF559), re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ated to endonuc</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eases</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32C2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2AB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F27B1B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D0C0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pp1898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2A09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4Fe-4S binding protein, ferredoxin-</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8727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FBE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1CDFAC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A990C"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pp1958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E1EB9" w14:textId="77777777" w:rsidR="00FF795E" w:rsidRPr="00163ACF" w:rsidRDefault="00FF795E" w:rsidP="005D54BB">
            <w:pPr>
              <w:rPr>
                <w:rFonts w:ascii="Times New Roman" w:eastAsia="Times New Roman" w:hAnsi="Times New Roman" w:cs="Times New Roman"/>
                <w:i/>
                <w:iCs/>
                <w:sz w:val="22"/>
                <w:szCs w:val="22"/>
                <w:lang w:val="fr-FR"/>
              </w:rPr>
            </w:pPr>
            <w:r>
              <w:rPr>
                <w:rFonts w:ascii="Times New Roman" w:eastAsia="Times New Roman" w:hAnsi="Times New Roman" w:cs="Times New Roman"/>
                <w:i/>
                <w:iCs/>
                <w:sz w:val="22"/>
                <w:szCs w:val="22"/>
                <w:lang w:val="fr-FR"/>
              </w:rPr>
              <w:t>L</w:t>
            </w:r>
            <w:r w:rsidRPr="00163ACF">
              <w:rPr>
                <w:rFonts w:ascii="Times New Roman" w:eastAsia="Times New Roman" w:hAnsi="Times New Roman" w:cs="Times New Roman"/>
                <w:i/>
                <w:iCs/>
                <w:sz w:val="22"/>
                <w:szCs w:val="22"/>
                <w:lang w:val="fr-FR"/>
              </w:rPr>
              <w:t>egione</w:t>
            </w:r>
            <w:r>
              <w:rPr>
                <w:rFonts w:ascii="Times New Roman" w:eastAsia="Times New Roman" w:hAnsi="Times New Roman" w:cs="Times New Roman"/>
                <w:i/>
                <w:iCs/>
                <w:sz w:val="22"/>
                <w:szCs w:val="22"/>
                <w:lang w:val="fr-FR"/>
              </w:rPr>
              <w:t>ll</w:t>
            </w:r>
            <w:r w:rsidRPr="00163ACF">
              <w:rPr>
                <w:rFonts w:ascii="Times New Roman" w:eastAsia="Times New Roman" w:hAnsi="Times New Roman" w:cs="Times New Roman"/>
                <w:i/>
                <w:iCs/>
                <w:sz w:val="22"/>
                <w:szCs w:val="22"/>
                <w:lang w:val="fr-FR"/>
              </w:rPr>
              <w:t>a</w:t>
            </w:r>
            <w:r w:rsidRPr="00163ACF">
              <w:rPr>
                <w:rFonts w:ascii="Times New Roman" w:eastAsia="Times New Roman" w:hAnsi="Times New Roman" w:cs="Times New Roman"/>
                <w:sz w:val="22"/>
                <w:szCs w:val="22"/>
                <w:lang w:val="fr-FR"/>
              </w:rPr>
              <w:t xml:space="preserve"> major outer membrane protein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D965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D8BE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314DC40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9C16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pp2099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CD5C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2BCF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9137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B855CA1"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390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pp2102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69E6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6CB1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71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A727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5A8314F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F3E7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pp2159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C3AFE"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Medium chain dehydrogenases/reductase, MDR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FDAF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12F5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1F2A8A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8568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pp2179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CF44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42347"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A52A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B396A6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D583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pp2193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E743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pha/beta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D8FA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D483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1E3A075"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4099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pp2209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1090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Membrane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502B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60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66CA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F5B0F9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F752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pp2231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E526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O-methy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transferase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C0F3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27</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063A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7A40A5F8"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240F1"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pp2243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227A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8242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0015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3F7977B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C180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pp2478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18A0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GAF-domain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9C43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9C50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1CB689A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261D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pp2557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0AEC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CBS-domain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DE62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43D0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7BAB21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C213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3086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5636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445E8"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53D74CF6"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004C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pp2697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7AD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w:t>
            </w:r>
            <w:r>
              <w:rPr>
                <w:rFonts w:ascii="Times New Roman" w:eastAsia="Times New Roman" w:hAnsi="Times New Roman" w:cs="Times New Roman"/>
                <w:sz w:val="22"/>
                <w:szCs w:val="22"/>
                <w:lang w:val="fr-FR"/>
              </w:rPr>
              <w:t>ll</w:t>
            </w:r>
            <w:r w:rsidRPr="00163ACF">
              <w:rPr>
                <w:rFonts w:ascii="Times New Roman" w:eastAsia="Times New Roman" w:hAnsi="Times New Roman" w:cs="Times New Roman"/>
                <w:sz w:val="22"/>
                <w:szCs w:val="22"/>
                <w:lang w:val="fr-FR"/>
              </w:rPr>
              <w:t>agen trip</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e he</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ix repeats-containing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C675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466C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D1F228A"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0589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3E09D"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AFG1-</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ATPase, AAA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CCA9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34</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5D23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72BD59A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CBA5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pp2796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5438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Uncharacterized protein conserved in bacteria (DUF208)</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CFE4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4521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7482DBB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6134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pp2894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F0F2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GDS</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hydro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5C62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0993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4118699"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43500"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2374F"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MoxR-</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ike ATPase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0CAA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A894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3CB0A92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53D3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AA2E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Thioesterase, hotdog fo</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d superfami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840A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55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5EEA3"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2B13BDD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4F628"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pp2929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44BF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Pembrane protein, predicted su</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fite exporter TauE/SafE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286F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96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F80F9"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0B8AA3F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7358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pp2968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D540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CB401"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29</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27E0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1AD4069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051FB"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pp2978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5E69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Protein of unknown function (DUF4169)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B477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75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113D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DA3A13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E7C24"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D596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AB21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56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EB35B"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31E295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BCDA9"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pp3020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DA5B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G</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ycosy</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transferase, GT1 fami</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AFE6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D78C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355A40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5461A"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F1636"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Conserved protein of unknown function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3DA0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31</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0122A"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3124BCFF"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1B6E5"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244B0"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Hypothetica</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 xml:space="preserve"> protein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1D114"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25</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ECE7F"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4C25622E"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35AD3"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pp3063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048D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xml:space="preserve">Outer membrane </w:t>
            </w: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ipoprotein, BON domain</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7211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16</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C7586"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143559DD"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6A02"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3ACC3"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78D1A"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D1D99"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718966F0"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5409C"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C8BE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FA742"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06B84"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2ACC4D04" w14:textId="77777777">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3F0A09" w14:textId="77777777" w:rsidR="00FF795E" w:rsidRPr="00163ACF" w:rsidRDefault="00FF795E" w:rsidP="005D54BB">
            <w:pPr>
              <w:jc w:val="center"/>
              <w:rPr>
                <w:rFonts w:ascii="Times New Roman" w:eastAsia="Times New Roman" w:hAnsi="Times New Roman" w:cs="Times New Roman"/>
                <w:b/>
                <w:bCs/>
                <w:sz w:val="22"/>
                <w:szCs w:val="22"/>
                <w:lang w:val="fr-FR"/>
              </w:rPr>
            </w:pPr>
            <w:r w:rsidRPr="00163ACF">
              <w:rPr>
                <w:rFonts w:ascii="Times New Roman" w:eastAsia="Times New Roman" w:hAnsi="Times New Roman" w:cs="Times New Roman"/>
                <w:b/>
                <w:bCs/>
                <w:sz w:val="22"/>
                <w:szCs w:val="22"/>
                <w:lang w:val="fr-FR"/>
              </w:rPr>
              <w:t>Sma</w:t>
            </w:r>
            <w:r>
              <w:rPr>
                <w:rFonts w:ascii="Times New Roman" w:eastAsia="Times New Roman" w:hAnsi="Times New Roman" w:cs="Times New Roman"/>
                <w:b/>
                <w:bCs/>
                <w:sz w:val="22"/>
                <w:szCs w:val="22"/>
                <w:lang w:val="fr-FR"/>
              </w:rPr>
              <w:t>ll</w:t>
            </w:r>
            <w:r w:rsidRPr="00163ACF">
              <w:rPr>
                <w:rFonts w:ascii="Times New Roman" w:eastAsia="Times New Roman" w:hAnsi="Times New Roman" w:cs="Times New Roman"/>
                <w:b/>
                <w:bCs/>
                <w:sz w:val="22"/>
                <w:szCs w:val="22"/>
                <w:lang w:val="fr-FR"/>
              </w:rPr>
              <w:t xml:space="preserve"> RNAs (5 targets identified)</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0D70E" w14:textId="77777777" w:rsidR="00FF795E" w:rsidRPr="00163ACF" w:rsidRDefault="00FF795E" w:rsidP="005D54BB">
            <w:pPr>
              <w:jc w:val="center"/>
              <w:rPr>
                <w:rFonts w:ascii="Times New Roman" w:eastAsia="Times New Roman" w:hAnsi="Times New Roman" w:cs="Times New Roman"/>
                <w:sz w:val="22"/>
                <w:szCs w:val="22"/>
                <w:lang w:val="fr-F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7217B" w14:textId="77777777" w:rsidR="00FF795E" w:rsidRPr="00163ACF" w:rsidRDefault="00FF795E" w:rsidP="005D54BB">
            <w:pPr>
              <w:jc w:val="center"/>
              <w:rPr>
                <w:rFonts w:ascii="Times New Roman" w:eastAsia="Times New Roman" w:hAnsi="Times New Roman" w:cs="Times New Roman"/>
                <w:sz w:val="22"/>
                <w:szCs w:val="22"/>
                <w:lang w:val="fr-FR"/>
              </w:rPr>
            </w:pPr>
          </w:p>
        </w:tc>
      </w:tr>
      <w:tr w:rsidR="00FF795E" w:rsidRPr="00163ACF" w14:paraId="7CD34697"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6A6A"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ncRNA</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66E27"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ppnc0639 (ncRNA20)</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C9B9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8FBDD"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w:t>
            </w:r>
          </w:p>
        </w:tc>
      </w:tr>
      <w:tr w:rsidR="00FF795E" w:rsidRPr="00163ACF" w14:paraId="03B6D27C"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811FB"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ncRNA</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69F39"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rsmX</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7542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10</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34ABC"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3</w:t>
            </w:r>
          </w:p>
        </w:tc>
      </w:tr>
      <w:tr w:rsidR="00FF795E" w:rsidRPr="00163ACF" w14:paraId="0F830973"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59DC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ncRNA</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21CF4"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rsmY</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D91B0"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23</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AC6A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163ACF" w14:paraId="19D23F6B"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E3707"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ncRNA</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1CE81"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rsmZ</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ED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18</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61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1A05E"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4</w:t>
            </w:r>
          </w:p>
        </w:tc>
      </w:tr>
      <w:tr w:rsidR="00FF795E" w:rsidRPr="00163ACF" w14:paraId="2863FE02" w14:textId="7777777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7BCB8" w14:textId="77777777" w:rsidR="00FF795E" w:rsidRPr="00163ACF" w:rsidRDefault="00FF795E" w:rsidP="005D54BB">
            <w:pP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ncRNA</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FB84F" w14:textId="77777777" w:rsidR="00FF795E" w:rsidRPr="00163ACF" w:rsidRDefault="00FF795E" w:rsidP="005D54BB">
            <w:pPr>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L</w:t>
            </w:r>
            <w:r w:rsidRPr="00163ACF">
              <w:rPr>
                <w:rFonts w:ascii="Times New Roman" w:eastAsia="Times New Roman" w:hAnsi="Times New Roman" w:cs="Times New Roman"/>
                <w:sz w:val="22"/>
                <w:szCs w:val="22"/>
                <w:lang w:val="fr-FR"/>
              </w:rPr>
              <w:t>ppnc0013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E83E5"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12</w:t>
            </w:r>
            <w:r w:rsidR="005D54BB">
              <w:rPr>
                <w:rFonts w:ascii="Times New Roman" w:eastAsia="Times New Roman" w:hAnsi="Times New Roman" w:cs="Times New Roman"/>
                <w:sz w:val="22"/>
                <w:szCs w:val="22"/>
                <w:lang w:val="fr-FR"/>
              </w:rPr>
              <w:t>.</w:t>
            </w:r>
            <w:r w:rsidRPr="00163ACF">
              <w:rPr>
                <w:rFonts w:ascii="Times New Roman" w:eastAsia="Times New Roman" w:hAnsi="Times New Roman" w:cs="Times New Roman"/>
                <w:sz w:val="22"/>
                <w:szCs w:val="22"/>
                <w:lang w:val="fr-FR"/>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6AFD2" w14:textId="77777777" w:rsidR="00FF795E" w:rsidRPr="00163ACF" w:rsidRDefault="00FF795E" w:rsidP="005D54BB">
            <w:pPr>
              <w:jc w:val="center"/>
              <w:rPr>
                <w:rFonts w:ascii="Times New Roman" w:eastAsia="Times New Roman" w:hAnsi="Times New Roman" w:cs="Times New Roman"/>
                <w:sz w:val="22"/>
                <w:szCs w:val="22"/>
                <w:lang w:val="fr-FR"/>
              </w:rPr>
            </w:pPr>
            <w:r w:rsidRPr="00163ACF">
              <w:rPr>
                <w:rFonts w:ascii="Times New Roman" w:eastAsia="Times New Roman" w:hAnsi="Times New Roman" w:cs="Times New Roman"/>
                <w:sz w:val="22"/>
                <w:szCs w:val="22"/>
                <w:lang w:val="fr-FR"/>
              </w:rPr>
              <w:t>2</w:t>
            </w:r>
          </w:p>
        </w:tc>
      </w:tr>
      <w:tr w:rsidR="00FF795E" w:rsidRPr="00D97163" w14:paraId="685D247B" w14:textId="77777777">
        <w:trPr>
          <w:trHeight w:val="253"/>
        </w:trPr>
        <w:tc>
          <w:tcPr>
            <w:tcW w:w="9199" w:type="dxa"/>
            <w:gridSpan w:val="4"/>
            <w:vMerge w:val="restart"/>
            <w:tcBorders>
              <w:top w:val="single" w:sz="4" w:space="0" w:color="auto"/>
              <w:left w:val="nil"/>
              <w:bottom w:val="nil"/>
              <w:right w:val="nil"/>
            </w:tcBorders>
            <w:shd w:val="clear" w:color="auto" w:fill="auto"/>
          </w:tcPr>
          <w:p w14:paraId="1F1449BA" w14:textId="2774EF20" w:rsidR="00FF795E" w:rsidRPr="00D97163" w:rsidRDefault="00FF795E" w:rsidP="0044131D">
            <w:pPr>
              <w:jc w:val="both"/>
              <w:rPr>
                <w:rFonts w:ascii="Times New Roman" w:eastAsia="Times New Roman" w:hAnsi="Times New Roman" w:cs="Times New Roman"/>
                <w:sz w:val="20"/>
                <w:szCs w:val="20"/>
              </w:rPr>
            </w:pPr>
            <w:bookmarkStart w:id="0" w:name="_GoBack" w:colFirst="0" w:colLast="-1"/>
            <w:r w:rsidRPr="00D97163">
              <w:rPr>
                <w:rFonts w:ascii="Times New Roman" w:eastAsia="Times New Roman" w:hAnsi="Times New Roman" w:cs="Times New Roman"/>
                <w:sz w:val="20"/>
                <w:szCs w:val="20"/>
              </w:rPr>
              <w:t xml:space="preserve">FC, Fold change indicating the enrichment of the target sequences as compared to the control sample. Numbers indicate the average value obtained form the positive RIPseq experiments. Enrichment was calculated with the program sliding_window_peak_calling_script.py </w:t>
            </w:r>
            <w:r w:rsidR="0036071B" w:rsidRPr="00D97163">
              <w:rPr>
                <w:rFonts w:ascii="Times New Roman" w:hAnsi="Times New Roman" w:cs="Times New Roman"/>
                <w:sz w:val="20"/>
                <w:szCs w:val="20"/>
              </w:rPr>
              <w:fldChar w:fldCharType="begin"/>
            </w:r>
            <w:r w:rsidR="0036071B" w:rsidRPr="00D97163">
              <w:rPr>
                <w:rFonts w:ascii="Times New Roman" w:hAnsi="Times New Roman" w:cs="Times New Roman"/>
                <w:sz w:val="20"/>
                <w:szCs w:val="20"/>
              </w:rPr>
              <w:instrText xml:space="preserve"> ADDIN EN.CITE &lt;EndNote&gt;&lt;Cite&gt;&lt;Author&gt;Dugar&lt;/Author&gt;&lt;Year&gt;2016&lt;/Year&gt;&lt;RecNum&gt;3479&lt;/RecNum&gt;&lt;DisplayText&gt;[38]&lt;/DisplayText&gt;&lt;record&gt;&lt;rec-number&gt;3479&lt;/rec-number&gt;&lt;foreign-keys&gt;&lt;key app="EN" db-id="tw95fx0pow5zvrevsa9xe05ss90vsz0f005t" timestamp="1482424513"&gt;3479&lt;/key&gt;&lt;/foreign-keys&gt;&lt;ref-type name="Journal Article"&gt;17&lt;/ref-type&gt;&lt;contributors&gt;&lt;authors&gt;&lt;author&gt;Dugar, G.&lt;/author&gt;&lt;author&gt;Svensson, S. L.&lt;/author&gt;&lt;author&gt;Bischler, T.&lt;/author&gt;&lt;author&gt;Waldchen, S.&lt;/author&gt;&lt;author&gt;Reinhardt, R.&lt;/author&gt;&lt;author&gt;Sauer, M.&lt;/author&gt;&lt;author&gt;Sharma, C. M.&lt;/author&gt;&lt;/authors&gt;&lt;/contributors&gt;&lt;auth-address&gt;Research Centre for Infectious Diseases (ZINF), University of Wurzburg, Josef-Schneider-Str. 2/D15, Wurzburg D-97080, Germany.&amp;#xD;Department of Biotechnology and Biophysics, University of Wurzburg, Am Hubland, Wurzburg D-97074, Germany.&amp;#xD;Max Planck Genome Centre Cologne, Max Planck Institute for Plant Breeding Research, Carl-von-Linne-Weg 10, Cologne D-50829, Germany.&lt;/auth-address&gt;&lt;titles&gt;&lt;title&gt;&lt;style face="normal" font="default" size="100%"&gt;The CsrA-FliW network controls polar localization of the dual-function flagellin mRNA in &lt;/style&gt;&lt;style face="italic" font="default" size="100%"&gt;Campylobacter jejuni&lt;/style&gt;&lt;/title&gt;&lt;secondary-title&gt;Nat Commun&lt;/secondary-title&gt;&lt;/titles&gt;&lt;periodical&gt;&lt;full-title&gt;Nat Commun&lt;/full-title&gt;&lt;abbr-1&gt;Nature communications&lt;/abbr-1&gt;&lt;/periodical&gt;&lt;pages&gt;11667&lt;/pages&gt;&lt;volume&gt;7&lt;/volume&gt;&lt;dates&gt;&lt;year&gt;2016&lt;/year&gt;&lt;pub-dates&gt;&lt;date&gt;May 27&lt;/date&gt;&lt;/pub-dates&gt;&lt;/dates&gt;&lt;isbn&gt;2041-1723 (Electronic)&amp;#xD;2041-1723 (Linking)&lt;/isbn&gt;&lt;accession-num&gt;27229370&lt;/accession-num&gt;&lt;urls&gt;&lt;related-urls&gt;&lt;url&gt;https://www.ncbi.nlm.nih.gov/pubmed/27229370&lt;/url&gt;&lt;/related-urls&gt;&lt;/urls&gt;&lt;custom2&gt;PMC4894983&lt;/custom2&gt;&lt;electronic-resource-num&gt;10.1038/ncomms11667&lt;/electronic-resource-num&gt;&lt;/record&gt;&lt;/Cite&gt;&lt;/EndNote&gt;</w:instrText>
            </w:r>
            <w:r w:rsidR="0036071B" w:rsidRPr="00D97163">
              <w:rPr>
                <w:rFonts w:ascii="Times New Roman" w:hAnsi="Times New Roman" w:cs="Times New Roman"/>
                <w:sz w:val="20"/>
                <w:szCs w:val="20"/>
              </w:rPr>
              <w:fldChar w:fldCharType="separate"/>
            </w:r>
            <w:r w:rsidR="0036071B" w:rsidRPr="00D97163">
              <w:rPr>
                <w:rFonts w:ascii="Times New Roman" w:hAnsi="Times New Roman" w:cs="Times New Roman"/>
                <w:noProof/>
                <w:sz w:val="20"/>
                <w:szCs w:val="20"/>
              </w:rPr>
              <w:t>[38]</w:t>
            </w:r>
            <w:r w:rsidR="0036071B" w:rsidRPr="00D97163">
              <w:rPr>
                <w:rFonts w:ascii="Times New Roman" w:hAnsi="Times New Roman" w:cs="Times New Roman"/>
                <w:sz w:val="20"/>
                <w:szCs w:val="20"/>
              </w:rPr>
              <w:fldChar w:fldCharType="end"/>
            </w:r>
            <w:r w:rsidRPr="00D97163">
              <w:rPr>
                <w:rFonts w:ascii="Times New Roman" w:eastAsia="Times New Roman" w:hAnsi="Times New Roman" w:cs="Times New Roman"/>
                <w:sz w:val="20"/>
                <w:szCs w:val="20"/>
              </w:rPr>
              <w:t>. N° of IP, number of experiments in which the target sequence was identified</w:t>
            </w:r>
            <w:r w:rsidR="0044131D" w:rsidRPr="00D97163">
              <w:rPr>
                <w:rFonts w:ascii="Times New Roman" w:eastAsia="Times New Roman" w:hAnsi="Times New Roman" w:cs="Times New Roman"/>
                <w:sz w:val="20"/>
                <w:szCs w:val="20"/>
              </w:rPr>
              <w:t>. Of the 479 target genes identified, 21% were detected in one, 31.5% in two, 29.9% in three, 14.8% in four and 2.5</w:t>
            </w:r>
            <w:r w:rsidR="004161AA" w:rsidRPr="00D97163">
              <w:rPr>
                <w:rFonts w:ascii="Times New Roman" w:eastAsia="Times New Roman" w:hAnsi="Times New Roman" w:cs="Times New Roman"/>
                <w:sz w:val="20"/>
                <w:szCs w:val="20"/>
              </w:rPr>
              <w:t>%</w:t>
            </w:r>
            <w:r w:rsidR="0044131D" w:rsidRPr="00D97163">
              <w:rPr>
                <w:rFonts w:ascii="Times New Roman" w:eastAsia="Times New Roman" w:hAnsi="Times New Roman" w:cs="Times New Roman"/>
                <w:sz w:val="20"/>
                <w:szCs w:val="20"/>
              </w:rPr>
              <w:t xml:space="preserve"> in all five RIPseq libraries.  </w:t>
            </w:r>
          </w:p>
        </w:tc>
      </w:tr>
      <w:bookmarkEnd w:id="0"/>
    </w:tbl>
    <w:p w14:paraId="584D8090" w14:textId="77777777" w:rsidR="00717C88" w:rsidRDefault="00717C88"/>
    <w:sectPr w:rsidR="00717C88" w:rsidSect="00717C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oNotTrackMoves/>
  <w:defaultTabStop w:val="708"/>
  <w:hyphenationZone w:val="425"/>
  <w:characterSpacingControl w:val="doNotCompress"/>
  <w:savePreviewPicture/>
  <w:compat>
    <w:useFELayout/>
    <w:compatSetting w:name="compatibilityMode" w:uri="http://schemas.microsoft.com/office/word" w:val="12"/>
  </w:compat>
  <w:rsids>
    <w:rsidRoot w:val="00FF795E"/>
    <w:rsid w:val="0036071B"/>
    <w:rsid w:val="004161AA"/>
    <w:rsid w:val="0044131D"/>
    <w:rsid w:val="005A5B28"/>
    <w:rsid w:val="005D54BB"/>
    <w:rsid w:val="00717C88"/>
    <w:rsid w:val="00D97163"/>
    <w:rsid w:val="00FF795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8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discrte">
    <w:name w:val="Subtle Emphasis"/>
    <w:basedOn w:val="Policepardfaut"/>
    <w:uiPriority w:val="19"/>
    <w:qFormat/>
    <w:rsid w:val="00FF795E"/>
    <w:rPr>
      <w:i/>
      <w:iCs/>
      <w:color w:val="808080" w:themeColor="text1" w:themeTint="7F"/>
    </w:rPr>
  </w:style>
  <w:style w:type="paragraph" w:styleId="Sous-titre">
    <w:name w:val="Subtitle"/>
    <w:basedOn w:val="Normal"/>
    <w:next w:val="Normal"/>
    <w:link w:val="Sous-titreCar"/>
    <w:uiPriority w:val="11"/>
    <w:qFormat/>
    <w:rsid w:val="00FF795E"/>
    <w:pPr>
      <w:numPr>
        <w:ilvl w:val="1"/>
      </w:numPr>
      <w:spacing w:after="200" w:line="276" w:lineRule="auto"/>
    </w:pPr>
    <w:rPr>
      <w:rFonts w:asciiTheme="majorHAnsi" w:eastAsiaTheme="majorEastAsia" w:hAnsiTheme="majorHAnsi" w:cstheme="majorBidi"/>
      <w:i/>
      <w:iCs/>
      <w:color w:val="4F81BD" w:themeColor="accent1"/>
      <w:spacing w:val="15"/>
      <w:lang w:val="fr-FR" w:eastAsia="en-US"/>
    </w:rPr>
  </w:style>
  <w:style w:type="character" w:customStyle="1" w:styleId="Sous-titreCar">
    <w:name w:val="Sous-titre Car"/>
    <w:basedOn w:val="Policepardfaut"/>
    <w:link w:val="Sous-titre"/>
    <w:uiPriority w:val="11"/>
    <w:rsid w:val="00FF795E"/>
    <w:rPr>
      <w:rFonts w:asciiTheme="majorHAnsi" w:eastAsiaTheme="majorEastAsia" w:hAnsiTheme="majorHAnsi" w:cstheme="majorBidi"/>
      <w:i/>
      <w:iCs/>
      <w:color w:val="4F81BD" w:themeColor="accent1"/>
      <w:spacing w:val="15"/>
      <w:lang w:val="fr-FR" w:eastAsia="en-US"/>
    </w:rPr>
  </w:style>
  <w:style w:type="table" w:styleId="Grille">
    <w:name w:val="Table Grid"/>
    <w:basedOn w:val="TableauNormal"/>
    <w:uiPriority w:val="59"/>
    <w:rsid w:val="00FF795E"/>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FF795E"/>
    <w:rPr>
      <w:color w:val="0000FF"/>
      <w:u w:val="single"/>
    </w:rPr>
  </w:style>
  <w:style w:type="character" w:styleId="Lienhypertextesuivi">
    <w:name w:val="FollowedHyperlink"/>
    <w:basedOn w:val="Policepardfaut"/>
    <w:uiPriority w:val="99"/>
    <w:semiHidden/>
    <w:unhideWhenUsed/>
    <w:rsid w:val="00FF795E"/>
    <w:rPr>
      <w:color w:val="800080"/>
      <w:u w:val="single"/>
    </w:rPr>
  </w:style>
  <w:style w:type="paragraph" w:customStyle="1" w:styleId="font5">
    <w:name w:val="font5"/>
    <w:basedOn w:val="Normal"/>
    <w:rsid w:val="00FF795E"/>
    <w:pPr>
      <w:spacing w:before="100" w:beforeAutospacing="1" w:after="100" w:afterAutospacing="1"/>
    </w:pPr>
    <w:rPr>
      <w:rFonts w:ascii="Arial" w:eastAsia="Times New Roman" w:hAnsi="Arial" w:cs="Arial"/>
      <w:sz w:val="20"/>
      <w:szCs w:val="20"/>
      <w:lang w:val="fr-FR"/>
    </w:rPr>
  </w:style>
  <w:style w:type="paragraph" w:customStyle="1" w:styleId="font6">
    <w:name w:val="font6"/>
    <w:basedOn w:val="Normal"/>
    <w:rsid w:val="00FF795E"/>
    <w:pPr>
      <w:spacing w:before="100" w:beforeAutospacing="1" w:after="100" w:afterAutospacing="1"/>
    </w:pPr>
    <w:rPr>
      <w:rFonts w:ascii="Arial" w:eastAsia="Times New Roman" w:hAnsi="Arial" w:cs="Arial"/>
      <w:sz w:val="20"/>
      <w:szCs w:val="20"/>
      <w:lang w:val="fr-FR"/>
    </w:rPr>
  </w:style>
  <w:style w:type="paragraph" w:customStyle="1" w:styleId="xl1874">
    <w:name w:val="xl1874"/>
    <w:basedOn w:val="Normal"/>
    <w:rsid w:val="00FF795E"/>
    <w:pPr>
      <w:spacing w:before="100" w:beforeAutospacing="1" w:after="100" w:afterAutospacing="1"/>
      <w:textAlignment w:val="center"/>
    </w:pPr>
    <w:rPr>
      <w:rFonts w:ascii="Times New Roman" w:eastAsia="Times New Roman" w:hAnsi="Times New Roman" w:cs="Times New Roman"/>
      <w:lang w:val="fr-FR"/>
    </w:rPr>
  </w:style>
  <w:style w:type="paragraph" w:customStyle="1" w:styleId="xl1875">
    <w:name w:val="xl1875"/>
    <w:basedOn w:val="Normal"/>
    <w:rsid w:val="00FF795E"/>
    <w:pPr>
      <w:spacing w:before="100" w:beforeAutospacing="1" w:after="100" w:afterAutospacing="1"/>
      <w:jc w:val="center"/>
      <w:textAlignment w:val="center"/>
    </w:pPr>
    <w:rPr>
      <w:rFonts w:ascii="Arial" w:eastAsia="Times New Roman" w:hAnsi="Arial" w:cs="Arial"/>
      <w:sz w:val="28"/>
      <w:szCs w:val="28"/>
      <w:lang w:val="fr-FR"/>
    </w:rPr>
  </w:style>
  <w:style w:type="paragraph" w:customStyle="1" w:styleId="xl1876">
    <w:name w:val="xl1876"/>
    <w:basedOn w:val="Normal"/>
    <w:rsid w:val="00FF795E"/>
    <w:pPr>
      <w:spacing w:before="100" w:beforeAutospacing="1" w:after="100" w:afterAutospacing="1"/>
      <w:textAlignment w:val="center"/>
    </w:pPr>
    <w:rPr>
      <w:rFonts w:ascii="Arial" w:eastAsia="Times New Roman" w:hAnsi="Arial" w:cs="Arial"/>
      <w:lang w:val="fr-FR"/>
    </w:rPr>
  </w:style>
  <w:style w:type="paragraph" w:customStyle="1" w:styleId="xl1877">
    <w:name w:val="xl1877"/>
    <w:basedOn w:val="Normal"/>
    <w:rsid w:val="00FF795E"/>
    <w:pPr>
      <w:spacing w:before="100" w:beforeAutospacing="1" w:after="100" w:afterAutospacing="1"/>
      <w:jc w:val="center"/>
      <w:textAlignment w:val="center"/>
    </w:pPr>
    <w:rPr>
      <w:rFonts w:ascii="Arial" w:eastAsia="Times New Roman" w:hAnsi="Arial" w:cs="Arial"/>
      <w:lang w:val="fr-FR"/>
    </w:rPr>
  </w:style>
  <w:style w:type="paragraph" w:customStyle="1" w:styleId="xl1878">
    <w:name w:val="xl1878"/>
    <w:basedOn w:val="Normal"/>
    <w:rsid w:val="00FF795E"/>
    <w:pPr>
      <w:spacing w:before="100" w:beforeAutospacing="1" w:after="100" w:afterAutospacing="1"/>
      <w:jc w:val="center"/>
      <w:textAlignment w:val="center"/>
    </w:pPr>
    <w:rPr>
      <w:rFonts w:ascii="Arial" w:eastAsia="Times New Roman" w:hAnsi="Arial" w:cs="Arial"/>
      <w:lang w:val="fr-FR"/>
    </w:rPr>
  </w:style>
  <w:style w:type="paragraph" w:customStyle="1" w:styleId="xl1879">
    <w:name w:val="xl1879"/>
    <w:basedOn w:val="Normal"/>
    <w:rsid w:val="00FF795E"/>
    <w:pPr>
      <w:spacing w:before="100" w:beforeAutospacing="1" w:after="100" w:afterAutospacing="1"/>
      <w:jc w:val="center"/>
      <w:textAlignment w:val="center"/>
    </w:pPr>
    <w:rPr>
      <w:rFonts w:ascii="Times New Roman" w:eastAsia="Times New Roman" w:hAnsi="Times New Roman" w:cs="Times New Roman"/>
      <w:lang w:val="fr-FR"/>
    </w:rPr>
  </w:style>
  <w:style w:type="paragraph" w:customStyle="1" w:styleId="xl1880">
    <w:name w:val="xl1880"/>
    <w:basedOn w:val="Normal"/>
    <w:rsid w:val="00FF795E"/>
    <w:pPr>
      <w:spacing w:before="100" w:beforeAutospacing="1" w:after="100" w:afterAutospacing="1"/>
      <w:textAlignment w:val="center"/>
    </w:pPr>
    <w:rPr>
      <w:rFonts w:ascii="Arial" w:eastAsia="Times New Roman" w:hAnsi="Arial" w:cs="Arial"/>
      <w:lang w:val="fr-FR"/>
    </w:rPr>
  </w:style>
  <w:style w:type="paragraph" w:customStyle="1" w:styleId="xl1881">
    <w:name w:val="xl1881"/>
    <w:basedOn w:val="Normal"/>
    <w:rsid w:val="00FF795E"/>
    <w:pPr>
      <w:spacing w:before="100" w:beforeAutospacing="1" w:after="100" w:afterAutospacing="1"/>
      <w:textAlignment w:val="center"/>
    </w:pPr>
    <w:rPr>
      <w:rFonts w:ascii="Arial" w:eastAsia="Times New Roman" w:hAnsi="Arial" w:cs="Arial"/>
      <w:color w:val="222222"/>
      <w:lang w:val="fr-FR"/>
    </w:rPr>
  </w:style>
  <w:style w:type="paragraph" w:customStyle="1" w:styleId="xl1882">
    <w:name w:val="xl1882"/>
    <w:basedOn w:val="Normal"/>
    <w:rsid w:val="00FF795E"/>
    <w:pPr>
      <w:spacing w:before="100" w:beforeAutospacing="1" w:after="100" w:afterAutospacing="1"/>
      <w:textAlignment w:val="center"/>
    </w:pPr>
    <w:rPr>
      <w:rFonts w:ascii="Arial" w:eastAsia="Times New Roman" w:hAnsi="Arial" w:cs="Arial"/>
      <w:lang w:val="fr-FR"/>
    </w:rPr>
  </w:style>
  <w:style w:type="paragraph" w:customStyle="1" w:styleId="xl1883">
    <w:name w:val="xl1883"/>
    <w:basedOn w:val="Normal"/>
    <w:rsid w:val="00FF795E"/>
    <w:pPr>
      <w:spacing w:before="100" w:beforeAutospacing="1" w:after="100" w:afterAutospacing="1"/>
      <w:textAlignment w:val="center"/>
    </w:pPr>
    <w:rPr>
      <w:rFonts w:ascii="Arial" w:eastAsia="Times New Roman" w:hAnsi="Arial" w:cs="Arial"/>
      <w:color w:val="000000"/>
      <w:lang w:val="fr-FR"/>
    </w:rPr>
  </w:style>
  <w:style w:type="paragraph" w:styleId="Pieddepage">
    <w:name w:val="footer"/>
    <w:basedOn w:val="Normal"/>
    <w:link w:val="PieddepageCar"/>
    <w:uiPriority w:val="99"/>
    <w:unhideWhenUsed/>
    <w:rsid w:val="00FF795E"/>
    <w:pPr>
      <w:tabs>
        <w:tab w:val="center" w:pos="4536"/>
        <w:tab w:val="right" w:pos="9072"/>
      </w:tabs>
    </w:pPr>
    <w:rPr>
      <w:rFonts w:eastAsiaTheme="minorHAnsi"/>
      <w:sz w:val="22"/>
      <w:szCs w:val="22"/>
      <w:lang w:val="fr-FR" w:eastAsia="en-US"/>
    </w:rPr>
  </w:style>
  <w:style w:type="character" w:customStyle="1" w:styleId="PieddepageCar">
    <w:name w:val="Pied de page Car"/>
    <w:basedOn w:val="Policepardfaut"/>
    <w:link w:val="Pieddepage"/>
    <w:uiPriority w:val="99"/>
    <w:rsid w:val="00FF795E"/>
    <w:rPr>
      <w:rFonts w:eastAsiaTheme="minorHAnsi"/>
      <w:sz w:val="22"/>
      <w:szCs w:val="22"/>
      <w:lang w:val="fr-FR" w:eastAsia="en-US"/>
    </w:rPr>
  </w:style>
  <w:style w:type="character" w:styleId="Numrodepage">
    <w:name w:val="page number"/>
    <w:basedOn w:val="Policepardfaut"/>
    <w:uiPriority w:val="99"/>
    <w:semiHidden/>
    <w:unhideWhenUsed/>
    <w:rsid w:val="00FF795E"/>
  </w:style>
  <w:style w:type="character" w:styleId="Marquedannotation">
    <w:name w:val="annotation reference"/>
    <w:basedOn w:val="Policepardfaut"/>
    <w:uiPriority w:val="99"/>
    <w:semiHidden/>
    <w:unhideWhenUsed/>
    <w:rsid w:val="00FF795E"/>
    <w:rPr>
      <w:sz w:val="16"/>
      <w:szCs w:val="16"/>
    </w:rPr>
  </w:style>
  <w:style w:type="paragraph" w:styleId="Commentaire">
    <w:name w:val="annotation text"/>
    <w:basedOn w:val="Normal"/>
    <w:link w:val="CommentaireCar"/>
    <w:uiPriority w:val="99"/>
    <w:semiHidden/>
    <w:unhideWhenUsed/>
    <w:rsid w:val="00FF795E"/>
    <w:rPr>
      <w:rFonts w:ascii="Times New Roman" w:eastAsia="Times New Roman" w:hAnsi="Times New Roman" w:cs="Times New Roman"/>
      <w:sz w:val="20"/>
      <w:szCs w:val="20"/>
      <w:lang w:val="en-US" w:eastAsia="en-US"/>
    </w:rPr>
  </w:style>
  <w:style w:type="character" w:customStyle="1" w:styleId="CommentaireCar">
    <w:name w:val="Commentaire Car"/>
    <w:basedOn w:val="Policepardfaut"/>
    <w:link w:val="Commentaire"/>
    <w:uiPriority w:val="99"/>
    <w:semiHidden/>
    <w:rsid w:val="00FF795E"/>
    <w:rPr>
      <w:rFonts w:ascii="Times New Roman" w:eastAsia="Times New Roman" w:hAnsi="Times New Roman" w:cs="Times New Roman"/>
      <w:sz w:val="20"/>
      <w:szCs w:val="20"/>
      <w:lang w:val="en-US" w:eastAsia="en-US"/>
    </w:rPr>
  </w:style>
  <w:style w:type="paragraph" w:styleId="Textedebulles">
    <w:name w:val="Balloon Text"/>
    <w:basedOn w:val="Normal"/>
    <w:link w:val="TextedebullesCar"/>
    <w:uiPriority w:val="99"/>
    <w:semiHidden/>
    <w:unhideWhenUsed/>
    <w:rsid w:val="00FF79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795E"/>
    <w:rPr>
      <w:rFonts w:ascii="Lucida Grande" w:hAnsi="Lucida Grande" w:cs="Lucida Grande"/>
      <w:sz w:val="18"/>
      <w:szCs w:val="18"/>
    </w:rPr>
  </w:style>
  <w:style w:type="paragraph" w:styleId="Rvision">
    <w:name w:val="Revision"/>
    <w:hidden/>
    <w:uiPriority w:val="99"/>
    <w:semiHidden/>
    <w:rsid w:val="00FF7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discrte">
    <w:name w:val="Subtle Emphasis"/>
    <w:basedOn w:val="Policepardfaut"/>
    <w:uiPriority w:val="19"/>
    <w:qFormat/>
    <w:rsid w:val="00FF795E"/>
    <w:rPr>
      <w:i/>
      <w:iCs/>
      <w:color w:val="808080" w:themeColor="text1" w:themeTint="7F"/>
    </w:rPr>
  </w:style>
  <w:style w:type="paragraph" w:styleId="Sous-titre">
    <w:name w:val="Subtitle"/>
    <w:basedOn w:val="Normal"/>
    <w:next w:val="Normal"/>
    <w:link w:val="Sous-titreCar"/>
    <w:uiPriority w:val="11"/>
    <w:qFormat/>
    <w:rsid w:val="00FF795E"/>
    <w:pPr>
      <w:numPr>
        <w:ilvl w:val="1"/>
      </w:numPr>
      <w:spacing w:after="200" w:line="276" w:lineRule="auto"/>
    </w:pPr>
    <w:rPr>
      <w:rFonts w:asciiTheme="majorHAnsi" w:eastAsiaTheme="majorEastAsia" w:hAnsiTheme="majorHAnsi" w:cstheme="majorBidi"/>
      <w:i/>
      <w:iCs/>
      <w:color w:val="4F81BD" w:themeColor="accent1"/>
      <w:spacing w:val="15"/>
      <w:lang w:val="fr-FR" w:eastAsia="en-US"/>
    </w:rPr>
  </w:style>
  <w:style w:type="character" w:customStyle="1" w:styleId="Sous-titreCar">
    <w:name w:val="Sous-titre Car"/>
    <w:basedOn w:val="Policepardfaut"/>
    <w:link w:val="Sous-titre"/>
    <w:uiPriority w:val="11"/>
    <w:rsid w:val="00FF795E"/>
    <w:rPr>
      <w:rFonts w:asciiTheme="majorHAnsi" w:eastAsiaTheme="majorEastAsia" w:hAnsiTheme="majorHAnsi" w:cstheme="majorBidi"/>
      <w:i/>
      <w:iCs/>
      <w:color w:val="4F81BD" w:themeColor="accent1"/>
      <w:spacing w:val="15"/>
      <w:lang w:val="fr-FR" w:eastAsia="en-US"/>
    </w:rPr>
  </w:style>
  <w:style w:type="table" w:styleId="Grille">
    <w:name w:val="Table Grid"/>
    <w:basedOn w:val="TableauNormal"/>
    <w:uiPriority w:val="59"/>
    <w:rsid w:val="00FF795E"/>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FF795E"/>
    <w:rPr>
      <w:color w:val="0000FF"/>
      <w:u w:val="single"/>
    </w:rPr>
  </w:style>
  <w:style w:type="character" w:styleId="Lienhypertextesuivi">
    <w:name w:val="FollowedHyperlink"/>
    <w:basedOn w:val="Policepardfaut"/>
    <w:uiPriority w:val="99"/>
    <w:semiHidden/>
    <w:unhideWhenUsed/>
    <w:rsid w:val="00FF795E"/>
    <w:rPr>
      <w:color w:val="800080"/>
      <w:u w:val="single"/>
    </w:rPr>
  </w:style>
  <w:style w:type="paragraph" w:customStyle="1" w:styleId="font5">
    <w:name w:val="font5"/>
    <w:basedOn w:val="Normal"/>
    <w:rsid w:val="00FF795E"/>
    <w:pPr>
      <w:spacing w:before="100" w:beforeAutospacing="1" w:after="100" w:afterAutospacing="1"/>
    </w:pPr>
    <w:rPr>
      <w:rFonts w:ascii="Arial" w:eastAsia="Times New Roman" w:hAnsi="Arial" w:cs="Arial"/>
      <w:sz w:val="20"/>
      <w:szCs w:val="20"/>
      <w:lang w:val="fr-FR"/>
    </w:rPr>
  </w:style>
  <w:style w:type="paragraph" w:customStyle="1" w:styleId="font6">
    <w:name w:val="font6"/>
    <w:basedOn w:val="Normal"/>
    <w:rsid w:val="00FF795E"/>
    <w:pPr>
      <w:spacing w:before="100" w:beforeAutospacing="1" w:after="100" w:afterAutospacing="1"/>
    </w:pPr>
    <w:rPr>
      <w:rFonts w:ascii="Arial" w:eastAsia="Times New Roman" w:hAnsi="Arial" w:cs="Arial"/>
      <w:sz w:val="20"/>
      <w:szCs w:val="20"/>
      <w:lang w:val="fr-FR"/>
    </w:rPr>
  </w:style>
  <w:style w:type="paragraph" w:customStyle="1" w:styleId="xl1874">
    <w:name w:val="xl1874"/>
    <w:basedOn w:val="Normal"/>
    <w:rsid w:val="00FF795E"/>
    <w:pPr>
      <w:spacing w:before="100" w:beforeAutospacing="1" w:after="100" w:afterAutospacing="1"/>
      <w:textAlignment w:val="center"/>
    </w:pPr>
    <w:rPr>
      <w:rFonts w:ascii="Times New Roman" w:eastAsia="Times New Roman" w:hAnsi="Times New Roman" w:cs="Times New Roman"/>
      <w:lang w:val="fr-FR"/>
    </w:rPr>
  </w:style>
  <w:style w:type="paragraph" w:customStyle="1" w:styleId="xl1875">
    <w:name w:val="xl1875"/>
    <w:basedOn w:val="Normal"/>
    <w:rsid w:val="00FF795E"/>
    <w:pPr>
      <w:spacing w:before="100" w:beforeAutospacing="1" w:after="100" w:afterAutospacing="1"/>
      <w:jc w:val="center"/>
      <w:textAlignment w:val="center"/>
    </w:pPr>
    <w:rPr>
      <w:rFonts w:ascii="Arial" w:eastAsia="Times New Roman" w:hAnsi="Arial" w:cs="Arial"/>
      <w:sz w:val="28"/>
      <w:szCs w:val="28"/>
      <w:lang w:val="fr-FR"/>
    </w:rPr>
  </w:style>
  <w:style w:type="paragraph" w:customStyle="1" w:styleId="xl1876">
    <w:name w:val="xl1876"/>
    <w:basedOn w:val="Normal"/>
    <w:rsid w:val="00FF795E"/>
    <w:pPr>
      <w:spacing w:before="100" w:beforeAutospacing="1" w:after="100" w:afterAutospacing="1"/>
      <w:textAlignment w:val="center"/>
    </w:pPr>
    <w:rPr>
      <w:rFonts w:ascii="Arial" w:eastAsia="Times New Roman" w:hAnsi="Arial" w:cs="Arial"/>
      <w:lang w:val="fr-FR"/>
    </w:rPr>
  </w:style>
  <w:style w:type="paragraph" w:customStyle="1" w:styleId="xl1877">
    <w:name w:val="xl1877"/>
    <w:basedOn w:val="Normal"/>
    <w:rsid w:val="00FF795E"/>
    <w:pPr>
      <w:spacing w:before="100" w:beforeAutospacing="1" w:after="100" w:afterAutospacing="1"/>
      <w:jc w:val="center"/>
      <w:textAlignment w:val="center"/>
    </w:pPr>
    <w:rPr>
      <w:rFonts w:ascii="Arial" w:eastAsia="Times New Roman" w:hAnsi="Arial" w:cs="Arial"/>
      <w:lang w:val="fr-FR"/>
    </w:rPr>
  </w:style>
  <w:style w:type="paragraph" w:customStyle="1" w:styleId="xl1878">
    <w:name w:val="xl1878"/>
    <w:basedOn w:val="Normal"/>
    <w:rsid w:val="00FF795E"/>
    <w:pPr>
      <w:spacing w:before="100" w:beforeAutospacing="1" w:after="100" w:afterAutospacing="1"/>
      <w:jc w:val="center"/>
      <w:textAlignment w:val="center"/>
    </w:pPr>
    <w:rPr>
      <w:rFonts w:ascii="Arial" w:eastAsia="Times New Roman" w:hAnsi="Arial" w:cs="Arial"/>
      <w:lang w:val="fr-FR"/>
    </w:rPr>
  </w:style>
  <w:style w:type="paragraph" w:customStyle="1" w:styleId="xl1879">
    <w:name w:val="xl1879"/>
    <w:basedOn w:val="Normal"/>
    <w:rsid w:val="00FF795E"/>
    <w:pPr>
      <w:spacing w:before="100" w:beforeAutospacing="1" w:after="100" w:afterAutospacing="1"/>
      <w:jc w:val="center"/>
      <w:textAlignment w:val="center"/>
    </w:pPr>
    <w:rPr>
      <w:rFonts w:ascii="Times New Roman" w:eastAsia="Times New Roman" w:hAnsi="Times New Roman" w:cs="Times New Roman"/>
      <w:lang w:val="fr-FR"/>
    </w:rPr>
  </w:style>
  <w:style w:type="paragraph" w:customStyle="1" w:styleId="xl1880">
    <w:name w:val="xl1880"/>
    <w:basedOn w:val="Normal"/>
    <w:rsid w:val="00FF795E"/>
    <w:pPr>
      <w:spacing w:before="100" w:beforeAutospacing="1" w:after="100" w:afterAutospacing="1"/>
      <w:textAlignment w:val="center"/>
    </w:pPr>
    <w:rPr>
      <w:rFonts w:ascii="Arial" w:eastAsia="Times New Roman" w:hAnsi="Arial" w:cs="Arial"/>
      <w:lang w:val="fr-FR"/>
    </w:rPr>
  </w:style>
  <w:style w:type="paragraph" w:customStyle="1" w:styleId="xl1881">
    <w:name w:val="xl1881"/>
    <w:basedOn w:val="Normal"/>
    <w:rsid w:val="00FF795E"/>
    <w:pPr>
      <w:spacing w:before="100" w:beforeAutospacing="1" w:after="100" w:afterAutospacing="1"/>
      <w:textAlignment w:val="center"/>
    </w:pPr>
    <w:rPr>
      <w:rFonts w:ascii="Arial" w:eastAsia="Times New Roman" w:hAnsi="Arial" w:cs="Arial"/>
      <w:color w:val="222222"/>
      <w:lang w:val="fr-FR"/>
    </w:rPr>
  </w:style>
  <w:style w:type="paragraph" w:customStyle="1" w:styleId="xl1882">
    <w:name w:val="xl1882"/>
    <w:basedOn w:val="Normal"/>
    <w:rsid w:val="00FF795E"/>
    <w:pPr>
      <w:spacing w:before="100" w:beforeAutospacing="1" w:after="100" w:afterAutospacing="1"/>
      <w:textAlignment w:val="center"/>
    </w:pPr>
    <w:rPr>
      <w:rFonts w:ascii="Arial" w:eastAsia="Times New Roman" w:hAnsi="Arial" w:cs="Arial"/>
      <w:lang w:val="fr-FR"/>
    </w:rPr>
  </w:style>
  <w:style w:type="paragraph" w:customStyle="1" w:styleId="xl1883">
    <w:name w:val="xl1883"/>
    <w:basedOn w:val="Normal"/>
    <w:rsid w:val="00FF795E"/>
    <w:pPr>
      <w:spacing w:before="100" w:beforeAutospacing="1" w:after="100" w:afterAutospacing="1"/>
      <w:textAlignment w:val="center"/>
    </w:pPr>
    <w:rPr>
      <w:rFonts w:ascii="Arial" w:eastAsia="Times New Roman" w:hAnsi="Arial" w:cs="Arial"/>
      <w:color w:val="000000"/>
      <w:lang w:val="fr-FR"/>
    </w:rPr>
  </w:style>
  <w:style w:type="paragraph" w:styleId="Pieddepage">
    <w:name w:val="footer"/>
    <w:basedOn w:val="Normal"/>
    <w:link w:val="PieddepageCar"/>
    <w:uiPriority w:val="99"/>
    <w:unhideWhenUsed/>
    <w:rsid w:val="00FF795E"/>
    <w:pPr>
      <w:tabs>
        <w:tab w:val="center" w:pos="4536"/>
        <w:tab w:val="right" w:pos="9072"/>
      </w:tabs>
    </w:pPr>
    <w:rPr>
      <w:rFonts w:eastAsiaTheme="minorHAnsi"/>
      <w:sz w:val="22"/>
      <w:szCs w:val="22"/>
      <w:lang w:val="fr-FR" w:eastAsia="en-US"/>
    </w:rPr>
  </w:style>
  <w:style w:type="character" w:customStyle="1" w:styleId="PieddepageCar">
    <w:name w:val="Pied de page Car"/>
    <w:basedOn w:val="Policepardfaut"/>
    <w:link w:val="Pieddepage"/>
    <w:uiPriority w:val="99"/>
    <w:rsid w:val="00FF795E"/>
    <w:rPr>
      <w:rFonts w:eastAsiaTheme="minorHAnsi"/>
      <w:sz w:val="22"/>
      <w:szCs w:val="22"/>
      <w:lang w:val="fr-FR" w:eastAsia="en-US"/>
    </w:rPr>
  </w:style>
  <w:style w:type="character" w:styleId="Numrodepage">
    <w:name w:val="page number"/>
    <w:basedOn w:val="Policepardfaut"/>
    <w:uiPriority w:val="99"/>
    <w:semiHidden/>
    <w:unhideWhenUsed/>
    <w:rsid w:val="00FF795E"/>
  </w:style>
  <w:style w:type="character" w:styleId="Marquedannotation">
    <w:name w:val="annotation reference"/>
    <w:basedOn w:val="Policepardfaut"/>
    <w:uiPriority w:val="99"/>
    <w:semiHidden/>
    <w:unhideWhenUsed/>
    <w:rsid w:val="00FF795E"/>
    <w:rPr>
      <w:sz w:val="16"/>
      <w:szCs w:val="16"/>
    </w:rPr>
  </w:style>
  <w:style w:type="paragraph" w:styleId="Commentaire">
    <w:name w:val="annotation text"/>
    <w:basedOn w:val="Normal"/>
    <w:link w:val="CommentaireCar"/>
    <w:uiPriority w:val="99"/>
    <w:semiHidden/>
    <w:unhideWhenUsed/>
    <w:rsid w:val="00FF795E"/>
    <w:rPr>
      <w:rFonts w:ascii="Times New Roman" w:eastAsia="Times New Roman" w:hAnsi="Times New Roman" w:cs="Times New Roman"/>
      <w:sz w:val="20"/>
      <w:szCs w:val="20"/>
      <w:lang w:val="en-US" w:eastAsia="en-US"/>
    </w:rPr>
  </w:style>
  <w:style w:type="character" w:customStyle="1" w:styleId="CommentaireCar">
    <w:name w:val="Commentaire Car"/>
    <w:basedOn w:val="Policepardfaut"/>
    <w:link w:val="Commentaire"/>
    <w:uiPriority w:val="99"/>
    <w:semiHidden/>
    <w:rsid w:val="00FF795E"/>
    <w:rPr>
      <w:rFonts w:ascii="Times New Roman" w:eastAsia="Times New Roman" w:hAnsi="Times New Roman" w:cs="Times New Roman"/>
      <w:sz w:val="20"/>
      <w:szCs w:val="20"/>
      <w:lang w:val="en-US" w:eastAsia="en-US"/>
    </w:rPr>
  </w:style>
  <w:style w:type="paragraph" w:styleId="Textedebulles">
    <w:name w:val="Balloon Text"/>
    <w:basedOn w:val="Normal"/>
    <w:link w:val="TextedebullesCar"/>
    <w:uiPriority w:val="99"/>
    <w:semiHidden/>
    <w:unhideWhenUsed/>
    <w:rsid w:val="00FF79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795E"/>
    <w:rPr>
      <w:rFonts w:ascii="Lucida Grande" w:hAnsi="Lucida Grande" w:cs="Lucida Grande"/>
      <w:sz w:val="18"/>
      <w:szCs w:val="18"/>
    </w:rPr>
  </w:style>
  <w:style w:type="paragraph" w:styleId="Rvision">
    <w:name w:val="Revision"/>
    <w:hidden/>
    <w:uiPriority w:val="99"/>
    <w:semiHidden/>
    <w:rsid w:val="00FF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4596</Words>
  <Characters>25282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Institut Pasteur</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Buchrieser</dc:creator>
  <cp:keywords/>
  <dc:description/>
  <cp:lastModifiedBy>Carmen Buchrieser</cp:lastModifiedBy>
  <cp:revision>6</cp:revision>
  <dcterms:created xsi:type="dcterms:W3CDTF">2017-02-03T17:38:00Z</dcterms:created>
  <dcterms:modified xsi:type="dcterms:W3CDTF">2017-02-06T17:41:00Z</dcterms:modified>
</cp:coreProperties>
</file>